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48541" w14:textId="3AD9EA09" w:rsidR="002C38FC" w:rsidRDefault="000B140E" w:rsidP="006107E6">
      <w:pPr>
        <w:bidi/>
        <w:spacing w:after="0" w:line="257" w:lineRule="auto"/>
      </w:pPr>
      <w:r>
        <w:rPr>
          <w:rFonts w:ascii="Times New Roman" w:hAnsi="Times New Roman" w:cs="Times New Roman"/>
          <w:noProof/>
          <w:sz w:val="24"/>
          <w:szCs w:val="24"/>
          <w:lang w:bidi="fa-IR"/>
        </w:rPr>
        <mc:AlternateContent>
          <mc:Choice Requires="wps">
            <w:drawing>
              <wp:anchor distT="0" distB="0" distL="114300" distR="114300" simplePos="0" relativeHeight="251658240" behindDoc="1" locked="0" layoutInCell="1" allowOverlap="1" wp14:anchorId="396C10CF" wp14:editId="03AE9333">
                <wp:simplePos x="0" y="0"/>
                <wp:positionH relativeFrom="margin">
                  <wp:align>center</wp:align>
                </wp:positionH>
                <wp:positionV relativeFrom="paragraph">
                  <wp:posOffset>-704850</wp:posOffset>
                </wp:positionV>
                <wp:extent cx="6544310" cy="9641205"/>
                <wp:effectExtent l="19050" t="19050" r="66040" b="5524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4310" cy="9641205"/>
                        </a:xfrm>
                        <a:prstGeom prst="roundRect">
                          <a:avLst>
                            <a:gd name="adj" fmla="val 16667"/>
                          </a:avLst>
                        </a:prstGeom>
                        <a:solidFill>
                          <a:srgbClr val="FFFFFF"/>
                        </a:solidFill>
                        <a:ln w="38100">
                          <a:solidFill>
                            <a:srgbClr val="000000"/>
                          </a:solidFill>
                          <a:round/>
                          <a:headEnd/>
                          <a:tailEnd/>
                        </a:ln>
                        <a:effectLst>
                          <a:outerShdw dist="35921" dir="2700000" algn="ctr" rotWithShape="0">
                            <a:srgbClr val="808080"/>
                          </a:outerShdw>
                        </a:effectLst>
                      </wps:spPr>
                      <wps:txbx>
                        <w:txbxContent>
                          <w:p w14:paraId="49FD6D19" w14:textId="7E4DFD73" w:rsidR="000B140E" w:rsidRPr="00FD3590" w:rsidRDefault="000B140E" w:rsidP="006107E6">
                            <w:pPr>
                              <w:spacing w:after="0" w:line="240" w:lineRule="auto"/>
                              <w:jc w:val="center"/>
                              <w:rPr>
                                <w:rFonts w:cs="Zar"/>
                              </w:rPr>
                            </w:pPr>
                            <w:r w:rsidRPr="00FD3590">
                              <w:rPr>
                                <w:rFonts w:cs="Zar"/>
                                <w:noProof/>
                                <w:sz w:val="20"/>
                                <w:szCs w:val="20"/>
                                <w:lang w:bidi="fa-IR"/>
                              </w:rPr>
                              <w:drawing>
                                <wp:inline distT="0" distB="0" distL="0" distR="0" wp14:anchorId="01CDA9F2" wp14:editId="7295F7BD">
                                  <wp:extent cx="5905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68350"/>
                                          </a:xfrm>
                                          <a:prstGeom prst="rect">
                                            <a:avLst/>
                                          </a:prstGeom>
                                          <a:noFill/>
                                          <a:ln>
                                            <a:noFill/>
                                          </a:ln>
                                        </pic:spPr>
                                      </pic:pic>
                                    </a:graphicData>
                                  </a:graphic>
                                </wp:inline>
                              </w:drawing>
                            </w:r>
                          </w:p>
                          <w:p w14:paraId="1A4F3D2A" w14:textId="77777777" w:rsidR="000B140E" w:rsidRPr="00FD3590" w:rsidRDefault="000B140E" w:rsidP="006107E6">
                            <w:pPr>
                              <w:pStyle w:val="Heading1"/>
                              <w:rPr>
                                <w:sz w:val="10"/>
                                <w:szCs w:val="10"/>
                                <w:rtl/>
                              </w:rPr>
                            </w:pPr>
                          </w:p>
                          <w:p w14:paraId="6CEA4002" w14:textId="77777777" w:rsidR="000B140E" w:rsidRPr="00FD3590" w:rsidRDefault="000B140E" w:rsidP="006107E6">
                            <w:pPr>
                              <w:pStyle w:val="Heading1"/>
                              <w:rPr>
                                <w:rtl/>
                              </w:rPr>
                            </w:pPr>
                            <w:r w:rsidRPr="00FD3590">
                              <w:rPr>
                                <w:rFonts w:hint="cs"/>
                                <w:rtl/>
                              </w:rPr>
                              <w:t>دانشكده صنايع و سيستمها</w:t>
                            </w:r>
                          </w:p>
                          <w:p w14:paraId="71A67F10" w14:textId="77777777" w:rsidR="000B140E" w:rsidRPr="00FD3590" w:rsidRDefault="000B140E" w:rsidP="006107E6">
                            <w:pPr>
                              <w:spacing w:after="0" w:line="257" w:lineRule="auto"/>
                              <w:jc w:val="center"/>
                              <w:rPr>
                                <w:rFonts w:cs="Zar"/>
                                <w:b/>
                                <w:bCs/>
                                <w:sz w:val="52"/>
                                <w:szCs w:val="72"/>
                                <w:rtl/>
                              </w:rPr>
                            </w:pPr>
                            <w:r w:rsidRPr="00FD3590">
                              <w:rPr>
                                <w:rFonts w:cs="Zar" w:hint="cs"/>
                                <w:b/>
                                <w:bCs/>
                                <w:sz w:val="48"/>
                                <w:szCs w:val="68"/>
                                <w:rtl/>
                                <w:lang w:bidi="fa-IR"/>
                              </w:rPr>
                              <w:t xml:space="preserve">دفاعيه </w:t>
                            </w:r>
                            <w:r w:rsidRPr="00FD3590">
                              <w:rPr>
                                <w:rFonts w:cs="Zar" w:hint="cs"/>
                                <w:b/>
                                <w:bCs/>
                                <w:sz w:val="48"/>
                                <w:szCs w:val="68"/>
                                <w:rtl/>
                              </w:rPr>
                              <w:t>دکتری</w:t>
                            </w:r>
                          </w:p>
                          <w:p w14:paraId="1B659036" w14:textId="6A1131C3" w:rsidR="000B140E" w:rsidRPr="00924805" w:rsidRDefault="00924805" w:rsidP="00924805">
                            <w:pPr>
                              <w:spacing w:after="0" w:line="257" w:lineRule="auto"/>
                              <w:ind w:hanging="23"/>
                              <w:jc w:val="center"/>
                              <w:rPr>
                                <w:rFonts w:cs="B Zar"/>
                                <w:b/>
                                <w:bCs/>
                                <w:sz w:val="28"/>
                                <w:szCs w:val="28"/>
                                <w:rtl/>
                                <w:lang w:bidi="fa-IR"/>
                              </w:rPr>
                            </w:pPr>
                            <w:r w:rsidRPr="00924805">
                              <w:rPr>
                                <w:rFonts w:cs="B Zar" w:hint="cs"/>
                                <w:b/>
                                <w:bCs/>
                                <w:sz w:val="28"/>
                                <w:szCs w:val="28"/>
                                <w:rtl/>
                                <w:cs/>
                                <w:lang w:bidi="fa-IR"/>
                              </w:rPr>
                              <w:t>يک</w:t>
                            </w:r>
                            <w:r w:rsidR="000B140E" w:rsidRPr="00924805">
                              <w:rPr>
                                <w:rFonts w:cs="B Zar" w:hint="cs"/>
                                <w:b/>
                                <w:bCs/>
                                <w:sz w:val="28"/>
                                <w:szCs w:val="28"/>
                                <w:rtl/>
                                <w:lang w:bidi="fa-IR"/>
                              </w:rPr>
                              <w:t>شنبه 19/11/99</w:t>
                            </w:r>
                          </w:p>
                          <w:p w14:paraId="225A23C9" w14:textId="239E88E0" w:rsidR="000B140E" w:rsidRPr="00FD3590" w:rsidRDefault="000B140E" w:rsidP="006107E6">
                            <w:pPr>
                              <w:bidi/>
                              <w:spacing w:after="0" w:line="500" w:lineRule="exact"/>
                              <w:ind w:left="17"/>
                              <w:jc w:val="center"/>
                              <w:rPr>
                                <w:rFonts w:cs="Zar"/>
                                <w:b/>
                                <w:bCs/>
                                <w:sz w:val="32"/>
                                <w:szCs w:val="32"/>
                                <w:rtl/>
                                <w:lang w:bidi="fa-IR"/>
                              </w:rPr>
                            </w:pPr>
                            <w:r w:rsidRPr="00FD3590">
                              <w:rPr>
                                <w:rFonts w:ascii="Golestan Nazanin" w:hAnsi="Golestan Nazanin" w:cs="Zar"/>
                                <w:b/>
                                <w:bCs/>
                                <w:color w:val="000000"/>
                                <w:sz w:val="28"/>
                                <w:szCs w:val="28"/>
                                <w:rtl/>
                              </w:rPr>
                              <w:t>"</w:t>
                            </w:r>
                            <w:r w:rsidRPr="00FD3590">
                              <w:rPr>
                                <w:rFonts w:ascii="Golestan Nazanin" w:hAnsi="Golestan Nazanin" w:cs="Zar" w:hint="cs"/>
                                <w:b/>
                                <w:bCs/>
                                <w:color w:val="000000"/>
                                <w:sz w:val="28"/>
                                <w:szCs w:val="28"/>
                                <w:rtl/>
                              </w:rPr>
                              <w:t xml:space="preserve"> </w:t>
                            </w:r>
                            <w:r w:rsidR="003A5CEF" w:rsidRPr="00FD3590">
                              <w:rPr>
                                <w:rFonts w:cs="Zar" w:hint="cs"/>
                                <w:b/>
                                <w:bCs/>
                                <w:sz w:val="32"/>
                                <w:szCs w:val="32"/>
                                <w:rtl/>
                                <w:lang w:bidi="fa-IR"/>
                              </w:rPr>
                              <w:t>رویکرد نظریه‌ بازی برای بررسی وفاداری برند در رقابت بین برند تولیدکننده و برند فروشگاهی</w:t>
                            </w:r>
                            <w:r w:rsidRPr="00FD3590">
                              <w:rPr>
                                <w:rFonts w:cs="Zar"/>
                                <w:b/>
                                <w:bCs/>
                                <w:sz w:val="32"/>
                                <w:szCs w:val="32"/>
                                <w:rtl/>
                                <w:lang w:bidi="fa-IR"/>
                              </w:rPr>
                              <w:t>"</w:t>
                            </w:r>
                          </w:p>
                          <w:p w14:paraId="7B648608" w14:textId="77777777" w:rsidR="000B140E" w:rsidRPr="00FD3590" w:rsidRDefault="000B140E" w:rsidP="006107E6">
                            <w:pPr>
                              <w:pStyle w:val="chaptername"/>
                              <w:ind w:firstLine="0"/>
                              <w:jc w:val="both"/>
                              <w:rPr>
                                <w:rFonts w:cs="Zar"/>
                                <w:szCs w:val="24"/>
                                <w:lang w:bidi="fa-IR"/>
                              </w:rPr>
                            </w:pPr>
                            <w:bookmarkStart w:id="0" w:name="_Toc471469021"/>
                            <w:r w:rsidRPr="00FD3590">
                              <w:rPr>
                                <w:rFonts w:cs="Zar" w:hint="cs"/>
                                <w:szCs w:val="24"/>
                                <w:rtl/>
                                <w:lang w:bidi="fa-IR"/>
                              </w:rPr>
                              <w:t>چکيده</w:t>
                            </w:r>
                            <w:bookmarkEnd w:id="0"/>
                          </w:p>
                          <w:p w14:paraId="376E4140" w14:textId="49B8257E" w:rsidR="000925D8" w:rsidRPr="00924805" w:rsidRDefault="000925D8" w:rsidP="00924805">
                            <w:pPr>
                              <w:bidi/>
                              <w:spacing w:after="120" w:line="276" w:lineRule="auto"/>
                              <w:jc w:val="both"/>
                              <w:rPr>
                                <w:rFonts w:cs="Zar"/>
                                <w:sz w:val="18"/>
                                <w:szCs w:val="18"/>
                                <w:rtl/>
                                <w:lang w:bidi="fa-IR"/>
                              </w:rPr>
                            </w:pPr>
                            <w:r w:rsidRPr="00924805">
                              <w:rPr>
                                <w:rFonts w:cs="Zar" w:hint="cs"/>
                                <w:sz w:val="18"/>
                                <w:szCs w:val="18"/>
                                <w:rtl/>
                                <w:lang w:bidi="fa-IR"/>
                              </w:rPr>
                              <w:t xml:space="preserve">در سال‌های اخیر توجه به برند و برندسازی رشد قابل توجهی داشته‌است. </w:t>
                            </w:r>
                            <w:r w:rsidRPr="00924805">
                              <w:rPr>
                                <w:rFonts w:ascii="sansl" w:hAnsi="sansl" w:cs="Zar"/>
                                <w:sz w:val="18"/>
                                <w:szCs w:val="18"/>
                                <w:shd w:val="clear" w:color="auto" w:fill="FFFFFF"/>
                                <w:rtl/>
                              </w:rPr>
                              <w:t>نیاز به وجود یک برند برای توسعه و فروش هر چه بیشتر محصولات یا خدمات، غیر قابل انکار است</w:t>
                            </w:r>
                            <w:r w:rsidRPr="00924805">
                              <w:rPr>
                                <w:rFonts w:ascii="sansl" w:hAnsi="sansl" w:cs="Zar" w:hint="cs"/>
                                <w:sz w:val="18"/>
                                <w:szCs w:val="18"/>
                                <w:shd w:val="clear" w:color="auto" w:fill="FFFFFF"/>
                                <w:rtl/>
                              </w:rPr>
                              <w:t xml:space="preserve">. در دنیای امروز، برند‌سازی یکی از اصول مهم برای داشتن کسب‌و‌کار موفق است. </w:t>
                            </w:r>
                            <w:r w:rsidRPr="00924805">
                              <w:rPr>
                                <w:rFonts w:cs="Zar" w:hint="cs"/>
                                <w:sz w:val="18"/>
                                <w:szCs w:val="18"/>
                                <w:rtl/>
                                <w:lang w:bidi="fa-IR"/>
                              </w:rPr>
                              <w:t>در این پژوهش وفاداری محصول با برند تولیدکننده با در نظر گرفتن دو فاکتور نوآوری و تبلیغات و وفاداری محصول با برند فروشگاهی برتر با در نظر گرفتن فاکتور کیفیت به صورت ریاضی مدلسازی می‌شوند. مدلسازی از سه بخش تشکیل شده‌است؛ در بخش اول زنجیره تامینی شامل یک تولیدکننده و یک خرده‌فروش در نظر گرفته می‌شود که خرده‌فروش در کنار فروش محصول با برند تولیدکننده، محصول با برند فروشگاهی عمومی و برتر را معرفی می‌کند، هم‌چنین سه ساختار شامل 1) بدون کانال آنلاین 2) کانال آنلاین برای تولیدکننده 3) کانال آنلاین برای تولیدکننده و خرده‌فروش ارائه می‌شود. در این بخش، علاوه بر توابع وفاداری، توابع رضایت مشتری و وفاداری فروشگاه نیز مدلسازی می‌شوند. در بخش دوم، زنجیره تامینی شامل یک تولیدکننده و یک خرده‌فروش مورد بررسی قرار می‌گیرد و زمان به عنوان یک فاکتور اصلی در تعریف وفاداری، در مدلسازی وارد می‌شود. در بخش سوم، زنجیره تامینی شامل یک تولیدکننده و جمعیتی از خرده‌فروشان در نظر گرفته می‌شود که در آن خرده‌فروشان بین دو استراتژی معرفی و عدم معرفی محصول با برند فروشگاهی عمومی و برتر تصمیم‌گیری می‌کنند.</w:t>
                            </w:r>
                          </w:p>
                          <w:p w14:paraId="2714F99A" w14:textId="2112D57F" w:rsidR="000B140E" w:rsidRPr="00FD3590" w:rsidRDefault="000B140E" w:rsidP="006107E6">
                            <w:pPr>
                              <w:spacing w:after="0" w:line="257" w:lineRule="auto"/>
                              <w:jc w:val="center"/>
                              <w:rPr>
                                <w:rFonts w:cs="Zar"/>
                                <w:b/>
                                <w:bCs/>
                                <w:sz w:val="28"/>
                                <w:szCs w:val="28"/>
                                <w:rtl/>
                                <w:lang w:bidi="fa-IR"/>
                              </w:rPr>
                            </w:pPr>
                            <w:r w:rsidRPr="00FD3590">
                              <w:rPr>
                                <w:rFonts w:cs="Zar" w:hint="cs"/>
                                <w:sz w:val="32"/>
                                <w:szCs w:val="32"/>
                                <w:rtl/>
                              </w:rPr>
                              <w:t xml:space="preserve">ارائه دهنده: </w:t>
                            </w:r>
                            <w:r w:rsidR="00FD3590" w:rsidRPr="00FD3590">
                              <w:rPr>
                                <w:rFonts w:cs="Zar" w:hint="cs"/>
                                <w:b/>
                                <w:bCs/>
                                <w:sz w:val="28"/>
                                <w:szCs w:val="28"/>
                                <w:rtl/>
                                <w:lang w:bidi="fa-IR"/>
                              </w:rPr>
                              <w:t>پریسا عصارزادگان</w:t>
                            </w:r>
                          </w:p>
                          <w:p w14:paraId="6AB85106" w14:textId="65666BF2" w:rsidR="000B140E" w:rsidRPr="00FD3590" w:rsidRDefault="000B140E" w:rsidP="006107E6">
                            <w:pPr>
                              <w:spacing w:after="0" w:line="257" w:lineRule="auto"/>
                              <w:jc w:val="center"/>
                              <w:rPr>
                                <w:rFonts w:cs="Zar"/>
                                <w:b/>
                                <w:bCs/>
                                <w:sz w:val="56"/>
                                <w:szCs w:val="44"/>
                                <w:rtl/>
                                <w:lang w:bidi="fa-IR"/>
                              </w:rPr>
                            </w:pPr>
                            <w:r w:rsidRPr="00FD3590">
                              <w:rPr>
                                <w:rFonts w:cs="Zar" w:hint="cs"/>
                                <w:sz w:val="32"/>
                                <w:szCs w:val="32"/>
                                <w:rtl/>
                              </w:rPr>
                              <w:t>ساعت:</w:t>
                            </w:r>
                            <w:r w:rsidR="00FD3590" w:rsidRPr="00FD3590">
                              <w:rPr>
                                <w:rFonts w:cs="Zar" w:hint="cs"/>
                                <w:sz w:val="32"/>
                                <w:szCs w:val="32"/>
                                <w:rtl/>
                              </w:rPr>
                              <w:t>18</w:t>
                            </w:r>
                            <w:r w:rsidRPr="00FD3590">
                              <w:rPr>
                                <w:rFonts w:cs="Zar" w:hint="cs"/>
                                <w:b/>
                                <w:bCs/>
                                <w:sz w:val="28"/>
                                <w:szCs w:val="28"/>
                                <w:rtl/>
                              </w:rPr>
                              <w:t>:00</w:t>
                            </w:r>
                          </w:p>
                          <w:p w14:paraId="3C094958" w14:textId="75C46FBF" w:rsidR="000B140E" w:rsidRDefault="000B140E" w:rsidP="006107E6">
                            <w:pPr>
                              <w:bidi/>
                              <w:spacing w:after="0" w:line="257" w:lineRule="auto"/>
                              <w:jc w:val="center"/>
                              <w:rPr>
                                <w:rFonts w:cs="Zar"/>
                                <w:b/>
                                <w:bCs/>
                                <w:sz w:val="28"/>
                                <w:szCs w:val="28"/>
                              </w:rPr>
                            </w:pPr>
                            <w:r w:rsidRPr="00FD3590">
                              <w:rPr>
                                <w:rFonts w:cs="Zar" w:hint="cs"/>
                                <w:sz w:val="32"/>
                                <w:szCs w:val="32"/>
                                <w:rtl/>
                              </w:rPr>
                              <w:t>اس</w:t>
                            </w:r>
                            <w:r w:rsidR="00C573A8">
                              <w:rPr>
                                <w:rFonts w:cs="Zar" w:hint="cs"/>
                                <w:sz w:val="32"/>
                                <w:szCs w:val="32"/>
                                <w:rtl/>
                              </w:rPr>
                              <w:t>تاد</w:t>
                            </w:r>
                            <w:r w:rsidRPr="00FD3590">
                              <w:rPr>
                                <w:rFonts w:cs="Zar" w:hint="cs"/>
                                <w:sz w:val="32"/>
                                <w:szCs w:val="32"/>
                                <w:rtl/>
                              </w:rPr>
                              <w:t xml:space="preserve"> راهنما:  </w:t>
                            </w:r>
                            <w:r w:rsidRPr="00FD3590">
                              <w:rPr>
                                <w:rFonts w:cs="Zar" w:hint="cs"/>
                                <w:b/>
                                <w:bCs/>
                                <w:sz w:val="28"/>
                                <w:szCs w:val="28"/>
                                <w:rtl/>
                              </w:rPr>
                              <w:t xml:space="preserve">دکتر </w:t>
                            </w:r>
                            <w:r w:rsidR="00FD3590" w:rsidRPr="00FD3590">
                              <w:rPr>
                                <w:rFonts w:cs="Zar" w:hint="cs"/>
                                <w:b/>
                                <w:bCs/>
                                <w:sz w:val="28"/>
                                <w:szCs w:val="28"/>
                                <w:rtl/>
                              </w:rPr>
                              <w:t>سیدرضا حجازی</w:t>
                            </w:r>
                          </w:p>
                          <w:p w14:paraId="397E7CD5" w14:textId="4A231560" w:rsidR="00FD3590" w:rsidRDefault="00FD3590" w:rsidP="006107E6">
                            <w:pPr>
                              <w:bidi/>
                              <w:spacing w:after="0" w:line="257" w:lineRule="auto"/>
                              <w:jc w:val="center"/>
                              <w:rPr>
                                <w:rFonts w:cs="Zar"/>
                                <w:b/>
                                <w:bCs/>
                                <w:sz w:val="28"/>
                                <w:szCs w:val="28"/>
                              </w:rPr>
                            </w:pPr>
                            <w:r w:rsidRPr="00FD3590">
                              <w:rPr>
                                <w:rFonts w:cs="Zar" w:hint="cs"/>
                                <w:sz w:val="32"/>
                                <w:szCs w:val="32"/>
                                <w:rtl/>
                              </w:rPr>
                              <w:t xml:space="preserve">اساتید </w:t>
                            </w:r>
                            <w:r>
                              <w:rPr>
                                <w:rFonts w:cs="Zar" w:hint="cs"/>
                                <w:sz w:val="32"/>
                                <w:szCs w:val="32"/>
                                <w:rtl/>
                                <w:lang w:bidi="fa-IR"/>
                              </w:rPr>
                              <w:t>مشاور</w:t>
                            </w:r>
                            <w:r w:rsidRPr="00FD3590">
                              <w:rPr>
                                <w:rFonts w:cs="Zar" w:hint="cs"/>
                                <w:sz w:val="32"/>
                                <w:szCs w:val="32"/>
                                <w:rtl/>
                              </w:rPr>
                              <w:t xml:space="preserve">:  </w:t>
                            </w:r>
                            <w:r w:rsidRPr="00FD3590">
                              <w:rPr>
                                <w:rFonts w:cs="Zar" w:hint="cs"/>
                                <w:b/>
                                <w:bCs/>
                                <w:sz w:val="28"/>
                                <w:szCs w:val="28"/>
                                <w:rtl/>
                              </w:rPr>
                              <w:t xml:space="preserve">دکتر </w:t>
                            </w:r>
                            <w:r>
                              <w:rPr>
                                <w:rFonts w:cs="Zar" w:hint="cs"/>
                                <w:b/>
                                <w:bCs/>
                                <w:sz w:val="28"/>
                                <w:szCs w:val="28"/>
                                <w:rtl/>
                              </w:rPr>
                              <w:t>غلامعلی رئیسی اردلی، دکتر مرتضی راستی برزکی</w:t>
                            </w:r>
                          </w:p>
                          <w:p w14:paraId="4B4F799A" w14:textId="77777777" w:rsidR="000B140E" w:rsidRPr="00FD3590" w:rsidRDefault="000B140E" w:rsidP="006107E6">
                            <w:pPr>
                              <w:spacing w:after="0" w:line="257" w:lineRule="auto"/>
                              <w:jc w:val="center"/>
                              <w:rPr>
                                <w:rFonts w:cs="Zar"/>
                                <w:sz w:val="30"/>
                                <w:szCs w:val="30"/>
                                <w:lang w:bidi="fa-IR"/>
                              </w:rPr>
                            </w:pPr>
                            <w:r w:rsidRPr="00FD3590">
                              <w:rPr>
                                <w:rFonts w:cs="Zar" w:hint="cs"/>
                                <w:sz w:val="30"/>
                                <w:szCs w:val="30"/>
                                <w:rtl/>
                                <w:lang w:bidi="fa-IR"/>
                              </w:rPr>
                              <w:t>اساتید داور:</w:t>
                            </w:r>
                          </w:p>
                          <w:p w14:paraId="42F8F178" w14:textId="0F83FF7C" w:rsidR="000B140E" w:rsidRPr="00FD3590" w:rsidRDefault="000B140E" w:rsidP="004256F6">
                            <w:pPr>
                              <w:bidi/>
                              <w:spacing w:after="0"/>
                              <w:jc w:val="center"/>
                              <w:rPr>
                                <w:rFonts w:cs="Zar"/>
                                <w:b/>
                                <w:bCs/>
                                <w:sz w:val="30"/>
                                <w:szCs w:val="30"/>
                                <w:rtl/>
                                <w:lang w:bidi="fa-IR"/>
                              </w:rPr>
                            </w:pPr>
                            <w:r w:rsidRPr="00FD3590">
                              <w:rPr>
                                <w:rFonts w:cs="Zar" w:hint="cs"/>
                                <w:b/>
                                <w:bCs/>
                                <w:sz w:val="30"/>
                                <w:szCs w:val="30"/>
                                <w:rtl/>
                                <w:lang w:bidi="fa-IR"/>
                              </w:rPr>
                              <w:t>دکتر</w:t>
                            </w:r>
                            <w:r w:rsidR="00FD3590">
                              <w:rPr>
                                <w:rFonts w:cs="Zar" w:hint="cs"/>
                                <w:b/>
                                <w:bCs/>
                                <w:sz w:val="30"/>
                                <w:szCs w:val="30"/>
                                <w:rtl/>
                                <w:lang w:bidi="fa-IR"/>
                              </w:rPr>
                              <w:t xml:space="preserve"> آرش شاهی</w:t>
                            </w:r>
                            <w:r w:rsidR="004256F6">
                              <w:rPr>
                                <w:rFonts w:cs="Zar" w:hint="cs"/>
                                <w:b/>
                                <w:bCs/>
                                <w:sz w:val="30"/>
                                <w:szCs w:val="30"/>
                                <w:rtl/>
                                <w:lang w:bidi="fa-IR"/>
                              </w:rPr>
                              <w:t>ن</w:t>
                            </w:r>
                          </w:p>
                          <w:p w14:paraId="63547157" w14:textId="70B545A8" w:rsidR="000B140E" w:rsidRPr="00FD3590" w:rsidRDefault="000B140E" w:rsidP="004256F6">
                            <w:pPr>
                              <w:bidi/>
                              <w:spacing w:after="0"/>
                              <w:jc w:val="center"/>
                              <w:rPr>
                                <w:rFonts w:cs="Zar"/>
                                <w:b/>
                                <w:bCs/>
                                <w:sz w:val="30"/>
                                <w:szCs w:val="30"/>
                                <w:rtl/>
                                <w:lang w:bidi="fa-IR"/>
                              </w:rPr>
                            </w:pPr>
                            <w:r w:rsidRPr="00FD3590">
                              <w:rPr>
                                <w:rFonts w:cs="Zar" w:hint="cs"/>
                                <w:b/>
                                <w:bCs/>
                                <w:sz w:val="30"/>
                                <w:szCs w:val="30"/>
                                <w:rtl/>
                                <w:lang w:bidi="fa-IR"/>
                              </w:rPr>
                              <w:t>دکتر</w:t>
                            </w:r>
                            <w:r w:rsidR="00FD3590">
                              <w:rPr>
                                <w:rFonts w:cs="Zar" w:hint="cs"/>
                                <w:b/>
                                <w:bCs/>
                                <w:sz w:val="30"/>
                                <w:szCs w:val="30"/>
                                <w:rtl/>
                                <w:lang w:bidi="fa-IR"/>
                              </w:rPr>
                              <w:t xml:space="preserve"> ایمان نصوحی</w:t>
                            </w:r>
                          </w:p>
                          <w:p w14:paraId="398D1443" w14:textId="4ED7CF0D" w:rsidR="000B140E" w:rsidRPr="00FD3590" w:rsidRDefault="000B140E" w:rsidP="006107E6">
                            <w:pPr>
                              <w:pStyle w:val="Heading6"/>
                              <w:rPr>
                                <w:b/>
                                <w:bCs/>
                                <w:sz w:val="30"/>
                                <w:szCs w:val="30"/>
                                <w:rtl/>
                                <w:lang w:bidi="fa-IR"/>
                              </w:rPr>
                            </w:pPr>
                            <w:r w:rsidRPr="00FD3590">
                              <w:rPr>
                                <w:rFonts w:hint="cs"/>
                                <w:b/>
                                <w:bCs/>
                                <w:sz w:val="30"/>
                                <w:szCs w:val="30"/>
                                <w:rtl/>
                                <w:lang w:bidi="fa-IR"/>
                              </w:rPr>
                              <w:t xml:space="preserve">دکتر </w:t>
                            </w:r>
                            <w:r w:rsidR="00FD3590">
                              <w:rPr>
                                <w:rFonts w:hint="cs"/>
                                <w:b/>
                                <w:bCs/>
                                <w:sz w:val="30"/>
                                <w:szCs w:val="30"/>
                                <w:rtl/>
                                <w:lang w:bidi="fa-IR"/>
                              </w:rPr>
                              <w:t>حسن شوندی</w:t>
                            </w:r>
                          </w:p>
                          <w:p w14:paraId="744F1944" w14:textId="77777777" w:rsidR="000B140E" w:rsidRPr="00FD3590" w:rsidRDefault="000B140E" w:rsidP="006107E6">
                            <w:pPr>
                              <w:pStyle w:val="Heading6"/>
                              <w:rPr>
                                <w:b/>
                                <w:bCs/>
                                <w:sz w:val="12"/>
                                <w:szCs w:val="12"/>
                                <w:rtl/>
                                <w:lang w:bidi="fa-IR"/>
                              </w:rPr>
                            </w:pPr>
                          </w:p>
                          <w:p w14:paraId="1989381F" w14:textId="6197FE95" w:rsidR="000B140E" w:rsidRDefault="00F6484B" w:rsidP="006107E6">
                            <w:pPr>
                              <w:pStyle w:val="Heading6"/>
                              <w:rPr>
                                <w:b/>
                                <w:bCs/>
                                <w:sz w:val="32"/>
                                <w:szCs w:val="32"/>
                                <w:rtl/>
                              </w:rPr>
                            </w:pPr>
                            <w:r>
                              <w:rPr>
                                <w:rFonts w:hint="cs"/>
                                <w:b/>
                                <w:bCs/>
                                <w:sz w:val="32"/>
                                <w:szCs w:val="32"/>
                                <w:rtl/>
                              </w:rPr>
                              <w:t>جلسه بصورت مجازی</w:t>
                            </w:r>
                          </w:p>
                          <w:p w14:paraId="1F0E8AD3" w14:textId="7606CAA5" w:rsidR="00F6484B" w:rsidRPr="00F6484B" w:rsidRDefault="00F6484B" w:rsidP="00F6484B">
                            <w:pPr>
                              <w:jc w:val="center"/>
                              <w:rPr>
                                <w:rFonts w:hint="cs"/>
                                <w:rtl/>
                                <w:lang w:eastAsia="zh-CN"/>
                              </w:rPr>
                            </w:pPr>
                            <w:r>
                              <w:rPr>
                                <w:rFonts w:hint="cs"/>
                                <w:rtl/>
                                <w:lang w:eastAsia="zh-CN"/>
                              </w:rPr>
                              <w:t>صرفأ</w:t>
                            </w:r>
                            <w:bookmarkStart w:id="1" w:name="_GoBack"/>
                            <w:bookmarkEnd w:id="1"/>
                            <w:r>
                              <w:rPr>
                                <w:rFonts w:hint="cs"/>
                                <w:rtl/>
                                <w:lang w:eastAsia="zh-CN"/>
                              </w:rPr>
                              <w:t xml:space="preserve"> جهت اطلاع</w:t>
                            </w:r>
                          </w:p>
                          <w:p w14:paraId="64B3D24F" w14:textId="77777777" w:rsidR="00F6484B" w:rsidRPr="00F6484B" w:rsidRDefault="00F6484B" w:rsidP="00F6484B">
                            <w:pPr>
                              <w:rPr>
                                <w:rtl/>
                                <w:lang w:eastAsia="zh-CN"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C10CF" id="Rectangle: Rounded Corners 2" o:spid="_x0000_s1026" style="position:absolute;left:0;text-align:left;margin-left:0;margin-top:-55.5pt;width:515.3pt;height:759.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" strokeweight="3pt">
                <v:shadow on="t"/>
                <v:textbox>
                  <w:txbxContent>
                    <w:p w14:paraId="49FD6D19" w14:textId="7E4DFD73" w:rsidR="000B140E" w:rsidRPr="00FD3590" w:rsidRDefault="000B140E" w:rsidP="006107E6">
                      <w:pPr>
                        <w:spacing w:after="0" w:line="240" w:lineRule="auto"/>
                        <w:jc w:val="center"/>
                        <w:rPr>
                          <w:rFonts w:cs="Zar"/>
                        </w:rPr>
                      </w:pPr>
                      <w:r w:rsidRPr="00FD3590">
                        <w:rPr>
                          <w:rFonts w:cs="Zar"/>
                          <w:noProof/>
                          <w:sz w:val="20"/>
                          <w:szCs w:val="20"/>
                          <w:lang w:bidi="fa-IR"/>
                        </w:rPr>
                        <w:drawing>
                          <wp:inline distT="0" distB="0" distL="0" distR="0" wp14:anchorId="01CDA9F2" wp14:editId="7295F7BD">
                            <wp:extent cx="5905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68350"/>
                                    </a:xfrm>
                                    <a:prstGeom prst="rect">
                                      <a:avLst/>
                                    </a:prstGeom>
                                    <a:noFill/>
                                    <a:ln>
                                      <a:noFill/>
                                    </a:ln>
                                  </pic:spPr>
                                </pic:pic>
                              </a:graphicData>
                            </a:graphic>
                          </wp:inline>
                        </w:drawing>
                      </w:r>
                    </w:p>
                    <w:p w14:paraId="1A4F3D2A" w14:textId="77777777" w:rsidR="000B140E" w:rsidRPr="00FD3590" w:rsidRDefault="000B140E" w:rsidP="006107E6">
                      <w:pPr>
                        <w:pStyle w:val="Heading1"/>
                        <w:rPr>
                          <w:sz w:val="10"/>
                          <w:szCs w:val="10"/>
                          <w:rtl/>
                        </w:rPr>
                      </w:pPr>
                    </w:p>
                    <w:p w14:paraId="6CEA4002" w14:textId="77777777" w:rsidR="000B140E" w:rsidRPr="00FD3590" w:rsidRDefault="000B140E" w:rsidP="006107E6">
                      <w:pPr>
                        <w:pStyle w:val="Heading1"/>
                        <w:rPr>
                          <w:rtl/>
                        </w:rPr>
                      </w:pPr>
                      <w:r w:rsidRPr="00FD3590">
                        <w:rPr>
                          <w:rFonts w:hint="cs"/>
                          <w:rtl/>
                        </w:rPr>
                        <w:t>دانشكده صنايع و سيستمها</w:t>
                      </w:r>
                    </w:p>
                    <w:p w14:paraId="71A67F10" w14:textId="77777777" w:rsidR="000B140E" w:rsidRPr="00FD3590" w:rsidRDefault="000B140E" w:rsidP="006107E6">
                      <w:pPr>
                        <w:spacing w:after="0" w:line="257" w:lineRule="auto"/>
                        <w:jc w:val="center"/>
                        <w:rPr>
                          <w:rFonts w:cs="Zar"/>
                          <w:b/>
                          <w:bCs/>
                          <w:sz w:val="52"/>
                          <w:szCs w:val="72"/>
                          <w:rtl/>
                        </w:rPr>
                      </w:pPr>
                      <w:r w:rsidRPr="00FD3590">
                        <w:rPr>
                          <w:rFonts w:cs="Zar" w:hint="cs"/>
                          <w:b/>
                          <w:bCs/>
                          <w:sz w:val="48"/>
                          <w:szCs w:val="68"/>
                          <w:rtl/>
                          <w:lang w:bidi="fa-IR"/>
                        </w:rPr>
                        <w:t xml:space="preserve">دفاعيه </w:t>
                      </w:r>
                      <w:r w:rsidRPr="00FD3590">
                        <w:rPr>
                          <w:rFonts w:cs="Zar" w:hint="cs"/>
                          <w:b/>
                          <w:bCs/>
                          <w:sz w:val="48"/>
                          <w:szCs w:val="68"/>
                          <w:rtl/>
                        </w:rPr>
                        <w:t>دکتری</w:t>
                      </w:r>
                    </w:p>
                    <w:p w14:paraId="1B659036" w14:textId="6A1131C3" w:rsidR="000B140E" w:rsidRPr="00924805" w:rsidRDefault="00924805" w:rsidP="00924805">
                      <w:pPr>
                        <w:spacing w:after="0" w:line="257" w:lineRule="auto"/>
                        <w:ind w:hanging="23"/>
                        <w:jc w:val="center"/>
                        <w:rPr>
                          <w:rFonts w:cs="B Zar"/>
                          <w:b/>
                          <w:bCs/>
                          <w:sz w:val="28"/>
                          <w:szCs w:val="28"/>
                          <w:rtl/>
                          <w:lang w:bidi="fa-IR"/>
                        </w:rPr>
                      </w:pPr>
                      <w:r w:rsidRPr="00924805">
                        <w:rPr>
                          <w:rFonts w:cs="B Zar" w:hint="cs"/>
                          <w:b/>
                          <w:bCs/>
                          <w:sz w:val="28"/>
                          <w:szCs w:val="28"/>
                          <w:rtl/>
                          <w:cs/>
                          <w:lang w:bidi="fa-IR"/>
                        </w:rPr>
                        <w:t>يک</w:t>
                      </w:r>
                      <w:r w:rsidR="000B140E" w:rsidRPr="00924805">
                        <w:rPr>
                          <w:rFonts w:cs="B Zar" w:hint="cs"/>
                          <w:b/>
                          <w:bCs/>
                          <w:sz w:val="28"/>
                          <w:szCs w:val="28"/>
                          <w:rtl/>
                          <w:lang w:bidi="fa-IR"/>
                        </w:rPr>
                        <w:t>شنبه 19/11/99</w:t>
                      </w:r>
                    </w:p>
                    <w:p w14:paraId="225A23C9" w14:textId="239E88E0" w:rsidR="000B140E" w:rsidRPr="00FD3590" w:rsidRDefault="000B140E" w:rsidP="006107E6">
                      <w:pPr>
                        <w:bidi/>
                        <w:spacing w:after="0" w:line="500" w:lineRule="exact"/>
                        <w:ind w:left="17"/>
                        <w:jc w:val="center"/>
                        <w:rPr>
                          <w:rFonts w:cs="Zar"/>
                          <w:b/>
                          <w:bCs/>
                          <w:sz w:val="32"/>
                          <w:szCs w:val="32"/>
                          <w:rtl/>
                          <w:lang w:bidi="fa-IR"/>
                        </w:rPr>
                      </w:pPr>
                      <w:r w:rsidRPr="00FD3590">
                        <w:rPr>
                          <w:rFonts w:ascii="Golestan Nazanin" w:hAnsi="Golestan Nazanin" w:cs="Zar"/>
                          <w:b/>
                          <w:bCs/>
                          <w:color w:val="000000"/>
                          <w:sz w:val="28"/>
                          <w:szCs w:val="28"/>
                          <w:rtl/>
                        </w:rPr>
                        <w:t>"</w:t>
                      </w:r>
                      <w:r w:rsidRPr="00FD3590">
                        <w:rPr>
                          <w:rFonts w:ascii="Golestan Nazanin" w:hAnsi="Golestan Nazanin" w:cs="Zar" w:hint="cs"/>
                          <w:b/>
                          <w:bCs/>
                          <w:color w:val="000000"/>
                          <w:sz w:val="28"/>
                          <w:szCs w:val="28"/>
                          <w:rtl/>
                        </w:rPr>
                        <w:t xml:space="preserve"> </w:t>
                      </w:r>
                      <w:r w:rsidR="003A5CEF" w:rsidRPr="00FD3590">
                        <w:rPr>
                          <w:rFonts w:cs="Zar" w:hint="cs"/>
                          <w:b/>
                          <w:bCs/>
                          <w:sz w:val="32"/>
                          <w:szCs w:val="32"/>
                          <w:rtl/>
                          <w:lang w:bidi="fa-IR"/>
                        </w:rPr>
                        <w:t>رویکرد نظریه‌ بازی برای بررسی وفاداری برند در رقابت بین برند تولیدکننده و برند فروشگاهی</w:t>
                      </w:r>
                      <w:r w:rsidRPr="00FD3590">
                        <w:rPr>
                          <w:rFonts w:cs="Zar"/>
                          <w:b/>
                          <w:bCs/>
                          <w:sz w:val="32"/>
                          <w:szCs w:val="32"/>
                          <w:rtl/>
                          <w:lang w:bidi="fa-IR"/>
                        </w:rPr>
                        <w:t>"</w:t>
                      </w:r>
                    </w:p>
                    <w:p w14:paraId="7B648608" w14:textId="77777777" w:rsidR="000B140E" w:rsidRPr="00FD3590" w:rsidRDefault="000B140E" w:rsidP="006107E6">
                      <w:pPr>
                        <w:pStyle w:val="chaptername"/>
                        <w:ind w:firstLine="0"/>
                        <w:jc w:val="both"/>
                        <w:rPr>
                          <w:rFonts w:cs="Zar"/>
                          <w:szCs w:val="24"/>
                          <w:lang w:bidi="fa-IR"/>
                        </w:rPr>
                      </w:pPr>
                      <w:bookmarkStart w:id="2" w:name="_Toc471469021"/>
                      <w:r w:rsidRPr="00FD3590">
                        <w:rPr>
                          <w:rFonts w:cs="Zar" w:hint="cs"/>
                          <w:szCs w:val="24"/>
                          <w:rtl/>
                          <w:lang w:bidi="fa-IR"/>
                        </w:rPr>
                        <w:t>چکيده</w:t>
                      </w:r>
                      <w:bookmarkEnd w:id="2"/>
                    </w:p>
                    <w:p w14:paraId="376E4140" w14:textId="49B8257E" w:rsidR="000925D8" w:rsidRPr="00924805" w:rsidRDefault="000925D8" w:rsidP="00924805">
                      <w:pPr>
                        <w:bidi/>
                        <w:spacing w:after="120" w:line="276" w:lineRule="auto"/>
                        <w:jc w:val="both"/>
                        <w:rPr>
                          <w:rFonts w:cs="Zar"/>
                          <w:sz w:val="18"/>
                          <w:szCs w:val="18"/>
                          <w:rtl/>
                          <w:lang w:bidi="fa-IR"/>
                        </w:rPr>
                      </w:pPr>
                      <w:r w:rsidRPr="00924805">
                        <w:rPr>
                          <w:rFonts w:cs="Zar" w:hint="cs"/>
                          <w:sz w:val="18"/>
                          <w:szCs w:val="18"/>
                          <w:rtl/>
                          <w:lang w:bidi="fa-IR"/>
                        </w:rPr>
                        <w:t xml:space="preserve">در سال‌های اخیر توجه به برند و برندسازی رشد قابل توجهی داشته‌است. </w:t>
                      </w:r>
                      <w:r w:rsidRPr="00924805">
                        <w:rPr>
                          <w:rFonts w:ascii="sansl" w:hAnsi="sansl" w:cs="Zar"/>
                          <w:sz w:val="18"/>
                          <w:szCs w:val="18"/>
                          <w:shd w:val="clear" w:color="auto" w:fill="FFFFFF"/>
                          <w:rtl/>
                        </w:rPr>
                        <w:t>نیاز به وجود یک برند برای توسعه و فروش هر چه بیشتر محصولات یا خدمات، غیر قابل انکار است</w:t>
                      </w:r>
                      <w:r w:rsidRPr="00924805">
                        <w:rPr>
                          <w:rFonts w:ascii="sansl" w:hAnsi="sansl" w:cs="Zar" w:hint="cs"/>
                          <w:sz w:val="18"/>
                          <w:szCs w:val="18"/>
                          <w:shd w:val="clear" w:color="auto" w:fill="FFFFFF"/>
                          <w:rtl/>
                        </w:rPr>
                        <w:t xml:space="preserve">. در دنیای امروز، برند‌سازی یکی از اصول مهم برای داشتن کسب‌و‌کار موفق است. </w:t>
                      </w:r>
                      <w:r w:rsidRPr="00924805">
                        <w:rPr>
                          <w:rFonts w:cs="Zar" w:hint="cs"/>
                          <w:sz w:val="18"/>
                          <w:szCs w:val="18"/>
                          <w:rtl/>
                          <w:lang w:bidi="fa-IR"/>
                        </w:rPr>
                        <w:t>در این پژوهش وفاداری محصول با برند تولیدکننده با در نظر گرفتن دو فاکتور نوآوری و تبلیغات و وفاداری محصول با برند فروشگاهی برتر با در نظر گرفتن فاکتور کیفیت به صورت ریاضی مدلسازی می‌شوند. مدلسازی از سه بخش تشکیل شده‌است؛ در بخش اول زنجیره تامینی شامل یک تولیدکننده و یک خرده‌فروش در نظر گرفته می‌شود که خرده‌فروش در کنار فروش محصول با برند تولیدکننده، محصول با برند فروشگاهی عمومی و برتر را معرفی می‌کند، هم‌چنین سه ساختار شامل 1) بدون کانال آنلاین 2) کانال آنلاین برای تولیدکننده 3) کانال آنلاین برای تولیدکننده و خرده‌فروش ارائه می‌شود. در این بخش، علاوه بر توابع وفاداری، توابع رضایت مشتری و وفاداری فروشگاه نیز مدلسازی می‌شوند. در بخش دوم، زنجیره تامینی شامل یک تولیدکننده و یک خرده‌فروش مورد بررسی قرار می‌گیرد و زمان به عنوان یک فاکتور اصلی در تعریف وفاداری، در مدلسازی وارد می‌شود. در بخش سوم، زنجیره تامینی شامل یک تولیدکننده و جمعیتی از خرده‌فروشان در نظر گرفته می‌شود که در آن خرده‌فروشان بین دو استراتژی معرفی و عدم معرفی محصول با برند فروشگاهی عمومی و برتر تصمیم‌گیری می‌کنند.</w:t>
                      </w:r>
                    </w:p>
                    <w:p w14:paraId="2714F99A" w14:textId="2112D57F" w:rsidR="000B140E" w:rsidRPr="00FD3590" w:rsidRDefault="000B140E" w:rsidP="006107E6">
                      <w:pPr>
                        <w:spacing w:after="0" w:line="257" w:lineRule="auto"/>
                        <w:jc w:val="center"/>
                        <w:rPr>
                          <w:rFonts w:cs="Zar"/>
                          <w:b/>
                          <w:bCs/>
                          <w:sz w:val="28"/>
                          <w:szCs w:val="28"/>
                          <w:rtl/>
                          <w:lang w:bidi="fa-IR"/>
                        </w:rPr>
                      </w:pPr>
                      <w:r w:rsidRPr="00FD3590">
                        <w:rPr>
                          <w:rFonts w:cs="Zar" w:hint="cs"/>
                          <w:sz w:val="32"/>
                          <w:szCs w:val="32"/>
                          <w:rtl/>
                        </w:rPr>
                        <w:t xml:space="preserve">ارائه دهنده: </w:t>
                      </w:r>
                      <w:r w:rsidR="00FD3590" w:rsidRPr="00FD3590">
                        <w:rPr>
                          <w:rFonts w:cs="Zar" w:hint="cs"/>
                          <w:b/>
                          <w:bCs/>
                          <w:sz w:val="28"/>
                          <w:szCs w:val="28"/>
                          <w:rtl/>
                          <w:lang w:bidi="fa-IR"/>
                        </w:rPr>
                        <w:t>پریسا عصارزادگان</w:t>
                      </w:r>
                    </w:p>
                    <w:p w14:paraId="6AB85106" w14:textId="65666BF2" w:rsidR="000B140E" w:rsidRPr="00FD3590" w:rsidRDefault="000B140E" w:rsidP="006107E6">
                      <w:pPr>
                        <w:spacing w:after="0" w:line="257" w:lineRule="auto"/>
                        <w:jc w:val="center"/>
                        <w:rPr>
                          <w:rFonts w:cs="Zar"/>
                          <w:b/>
                          <w:bCs/>
                          <w:sz w:val="56"/>
                          <w:szCs w:val="44"/>
                          <w:rtl/>
                          <w:lang w:bidi="fa-IR"/>
                        </w:rPr>
                      </w:pPr>
                      <w:r w:rsidRPr="00FD3590">
                        <w:rPr>
                          <w:rFonts w:cs="Zar" w:hint="cs"/>
                          <w:sz w:val="32"/>
                          <w:szCs w:val="32"/>
                          <w:rtl/>
                        </w:rPr>
                        <w:t>ساعت:</w:t>
                      </w:r>
                      <w:r w:rsidR="00FD3590" w:rsidRPr="00FD3590">
                        <w:rPr>
                          <w:rFonts w:cs="Zar" w:hint="cs"/>
                          <w:sz w:val="32"/>
                          <w:szCs w:val="32"/>
                          <w:rtl/>
                        </w:rPr>
                        <w:t>18</w:t>
                      </w:r>
                      <w:r w:rsidRPr="00FD3590">
                        <w:rPr>
                          <w:rFonts w:cs="Zar" w:hint="cs"/>
                          <w:b/>
                          <w:bCs/>
                          <w:sz w:val="28"/>
                          <w:szCs w:val="28"/>
                          <w:rtl/>
                        </w:rPr>
                        <w:t>:00</w:t>
                      </w:r>
                    </w:p>
                    <w:p w14:paraId="3C094958" w14:textId="75C46FBF" w:rsidR="000B140E" w:rsidRDefault="000B140E" w:rsidP="006107E6">
                      <w:pPr>
                        <w:bidi/>
                        <w:spacing w:after="0" w:line="257" w:lineRule="auto"/>
                        <w:jc w:val="center"/>
                        <w:rPr>
                          <w:rFonts w:cs="Zar"/>
                          <w:b/>
                          <w:bCs/>
                          <w:sz w:val="28"/>
                          <w:szCs w:val="28"/>
                        </w:rPr>
                      </w:pPr>
                      <w:r w:rsidRPr="00FD3590">
                        <w:rPr>
                          <w:rFonts w:cs="Zar" w:hint="cs"/>
                          <w:sz w:val="32"/>
                          <w:szCs w:val="32"/>
                          <w:rtl/>
                        </w:rPr>
                        <w:t>اس</w:t>
                      </w:r>
                      <w:r w:rsidR="00C573A8">
                        <w:rPr>
                          <w:rFonts w:cs="Zar" w:hint="cs"/>
                          <w:sz w:val="32"/>
                          <w:szCs w:val="32"/>
                          <w:rtl/>
                        </w:rPr>
                        <w:t>تاد</w:t>
                      </w:r>
                      <w:r w:rsidRPr="00FD3590">
                        <w:rPr>
                          <w:rFonts w:cs="Zar" w:hint="cs"/>
                          <w:sz w:val="32"/>
                          <w:szCs w:val="32"/>
                          <w:rtl/>
                        </w:rPr>
                        <w:t xml:space="preserve"> راهنما:  </w:t>
                      </w:r>
                      <w:r w:rsidRPr="00FD3590">
                        <w:rPr>
                          <w:rFonts w:cs="Zar" w:hint="cs"/>
                          <w:b/>
                          <w:bCs/>
                          <w:sz w:val="28"/>
                          <w:szCs w:val="28"/>
                          <w:rtl/>
                        </w:rPr>
                        <w:t xml:space="preserve">دکتر </w:t>
                      </w:r>
                      <w:r w:rsidR="00FD3590" w:rsidRPr="00FD3590">
                        <w:rPr>
                          <w:rFonts w:cs="Zar" w:hint="cs"/>
                          <w:b/>
                          <w:bCs/>
                          <w:sz w:val="28"/>
                          <w:szCs w:val="28"/>
                          <w:rtl/>
                        </w:rPr>
                        <w:t>سیدرضا حجازی</w:t>
                      </w:r>
                    </w:p>
                    <w:p w14:paraId="397E7CD5" w14:textId="4A231560" w:rsidR="00FD3590" w:rsidRDefault="00FD3590" w:rsidP="006107E6">
                      <w:pPr>
                        <w:bidi/>
                        <w:spacing w:after="0" w:line="257" w:lineRule="auto"/>
                        <w:jc w:val="center"/>
                        <w:rPr>
                          <w:rFonts w:cs="Zar"/>
                          <w:b/>
                          <w:bCs/>
                          <w:sz w:val="28"/>
                          <w:szCs w:val="28"/>
                        </w:rPr>
                      </w:pPr>
                      <w:r w:rsidRPr="00FD3590">
                        <w:rPr>
                          <w:rFonts w:cs="Zar" w:hint="cs"/>
                          <w:sz w:val="32"/>
                          <w:szCs w:val="32"/>
                          <w:rtl/>
                        </w:rPr>
                        <w:t xml:space="preserve">اساتید </w:t>
                      </w:r>
                      <w:r>
                        <w:rPr>
                          <w:rFonts w:cs="Zar" w:hint="cs"/>
                          <w:sz w:val="32"/>
                          <w:szCs w:val="32"/>
                          <w:rtl/>
                          <w:lang w:bidi="fa-IR"/>
                        </w:rPr>
                        <w:t>مشاور</w:t>
                      </w:r>
                      <w:r w:rsidRPr="00FD3590">
                        <w:rPr>
                          <w:rFonts w:cs="Zar" w:hint="cs"/>
                          <w:sz w:val="32"/>
                          <w:szCs w:val="32"/>
                          <w:rtl/>
                        </w:rPr>
                        <w:t xml:space="preserve">:  </w:t>
                      </w:r>
                      <w:r w:rsidRPr="00FD3590">
                        <w:rPr>
                          <w:rFonts w:cs="Zar" w:hint="cs"/>
                          <w:b/>
                          <w:bCs/>
                          <w:sz w:val="28"/>
                          <w:szCs w:val="28"/>
                          <w:rtl/>
                        </w:rPr>
                        <w:t xml:space="preserve">دکتر </w:t>
                      </w:r>
                      <w:r>
                        <w:rPr>
                          <w:rFonts w:cs="Zar" w:hint="cs"/>
                          <w:b/>
                          <w:bCs/>
                          <w:sz w:val="28"/>
                          <w:szCs w:val="28"/>
                          <w:rtl/>
                        </w:rPr>
                        <w:t>غلامعلی رئیسی اردلی، دکتر مرتضی راستی برزکی</w:t>
                      </w:r>
                    </w:p>
                    <w:p w14:paraId="4B4F799A" w14:textId="77777777" w:rsidR="000B140E" w:rsidRPr="00FD3590" w:rsidRDefault="000B140E" w:rsidP="006107E6">
                      <w:pPr>
                        <w:spacing w:after="0" w:line="257" w:lineRule="auto"/>
                        <w:jc w:val="center"/>
                        <w:rPr>
                          <w:rFonts w:cs="Zar"/>
                          <w:sz w:val="30"/>
                          <w:szCs w:val="30"/>
                          <w:lang w:bidi="fa-IR"/>
                        </w:rPr>
                      </w:pPr>
                      <w:r w:rsidRPr="00FD3590">
                        <w:rPr>
                          <w:rFonts w:cs="Zar" w:hint="cs"/>
                          <w:sz w:val="30"/>
                          <w:szCs w:val="30"/>
                          <w:rtl/>
                          <w:lang w:bidi="fa-IR"/>
                        </w:rPr>
                        <w:t>اساتید داور:</w:t>
                      </w:r>
                    </w:p>
                    <w:p w14:paraId="42F8F178" w14:textId="0F83FF7C" w:rsidR="000B140E" w:rsidRPr="00FD3590" w:rsidRDefault="000B140E" w:rsidP="004256F6">
                      <w:pPr>
                        <w:bidi/>
                        <w:spacing w:after="0"/>
                        <w:jc w:val="center"/>
                        <w:rPr>
                          <w:rFonts w:cs="Zar"/>
                          <w:b/>
                          <w:bCs/>
                          <w:sz w:val="30"/>
                          <w:szCs w:val="30"/>
                          <w:rtl/>
                          <w:lang w:bidi="fa-IR"/>
                        </w:rPr>
                      </w:pPr>
                      <w:r w:rsidRPr="00FD3590">
                        <w:rPr>
                          <w:rFonts w:cs="Zar" w:hint="cs"/>
                          <w:b/>
                          <w:bCs/>
                          <w:sz w:val="30"/>
                          <w:szCs w:val="30"/>
                          <w:rtl/>
                          <w:lang w:bidi="fa-IR"/>
                        </w:rPr>
                        <w:t>دکتر</w:t>
                      </w:r>
                      <w:r w:rsidR="00FD3590">
                        <w:rPr>
                          <w:rFonts w:cs="Zar" w:hint="cs"/>
                          <w:b/>
                          <w:bCs/>
                          <w:sz w:val="30"/>
                          <w:szCs w:val="30"/>
                          <w:rtl/>
                          <w:lang w:bidi="fa-IR"/>
                        </w:rPr>
                        <w:t xml:space="preserve"> آرش شاهی</w:t>
                      </w:r>
                      <w:r w:rsidR="004256F6">
                        <w:rPr>
                          <w:rFonts w:cs="Zar" w:hint="cs"/>
                          <w:b/>
                          <w:bCs/>
                          <w:sz w:val="30"/>
                          <w:szCs w:val="30"/>
                          <w:rtl/>
                          <w:lang w:bidi="fa-IR"/>
                        </w:rPr>
                        <w:t>ن</w:t>
                      </w:r>
                    </w:p>
                    <w:p w14:paraId="63547157" w14:textId="70B545A8" w:rsidR="000B140E" w:rsidRPr="00FD3590" w:rsidRDefault="000B140E" w:rsidP="004256F6">
                      <w:pPr>
                        <w:bidi/>
                        <w:spacing w:after="0"/>
                        <w:jc w:val="center"/>
                        <w:rPr>
                          <w:rFonts w:cs="Zar"/>
                          <w:b/>
                          <w:bCs/>
                          <w:sz w:val="30"/>
                          <w:szCs w:val="30"/>
                          <w:rtl/>
                          <w:lang w:bidi="fa-IR"/>
                        </w:rPr>
                      </w:pPr>
                      <w:r w:rsidRPr="00FD3590">
                        <w:rPr>
                          <w:rFonts w:cs="Zar" w:hint="cs"/>
                          <w:b/>
                          <w:bCs/>
                          <w:sz w:val="30"/>
                          <w:szCs w:val="30"/>
                          <w:rtl/>
                          <w:lang w:bidi="fa-IR"/>
                        </w:rPr>
                        <w:t>دکتر</w:t>
                      </w:r>
                      <w:r w:rsidR="00FD3590">
                        <w:rPr>
                          <w:rFonts w:cs="Zar" w:hint="cs"/>
                          <w:b/>
                          <w:bCs/>
                          <w:sz w:val="30"/>
                          <w:szCs w:val="30"/>
                          <w:rtl/>
                          <w:lang w:bidi="fa-IR"/>
                        </w:rPr>
                        <w:t xml:space="preserve"> ایمان نصوحی</w:t>
                      </w:r>
                    </w:p>
                    <w:p w14:paraId="398D1443" w14:textId="4ED7CF0D" w:rsidR="000B140E" w:rsidRPr="00FD3590" w:rsidRDefault="000B140E" w:rsidP="006107E6">
                      <w:pPr>
                        <w:pStyle w:val="Heading6"/>
                        <w:rPr>
                          <w:b/>
                          <w:bCs/>
                          <w:sz w:val="30"/>
                          <w:szCs w:val="30"/>
                          <w:rtl/>
                          <w:lang w:bidi="fa-IR"/>
                        </w:rPr>
                      </w:pPr>
                      <w:r w:rsidRPr="00FD3590">
                        <w:rPr>
                          <w:rFonts w:hint="cs"/>
                          <w:b/>
                          <w:bCs/>
                          <w:sz w:val="30"/>
                          <w:szCs w:val="30"/>
                          <w:rtl/>
                          <w:lang w:bidi="fa-IR"/>
                        </w:rPr>
                        <w:t xml:space="preserve">دکتر </w:t>
                      </w:r>
                      <w:r w:rsidR="00FD3590">
                        <w:rPr>
                          <w:rFonts w:hint="cs"/>
                          <w:b/>
                          <w:bCs/>
                          <w:sz w:val="30"/>
                          <w:szCs w:val="30"/>
                          <w:rtl/>
                          <w:lang w:bidi="fa-IR"/>
                        </w:rPr>
                        <w:t>حسن شوندی</w:t>
                      </w:r>
                    </w:p>
                    <w:p w14:paraId="744F1944" w14:textId="77777777" w:rsidR="000B140E" w:rsidRPr="00FD3590" w:rsidRDefault="000B140E" w:rsidP="006107E6">
                      <w:pPr>
                        <w:pStyle w:val="Heading6"/>
                        <w:rPr>
                          <w:b/>
                          <w:bCs/>
                          <w:sz w:val="12"/>
                          <w:szCs w:val="12"/>
                          <w:rtl/>
                          <w:lang w:bidi="fa-IR"/>
                        </w:rPr>
                      </w:pPr>
                    </w:p>
                    <w:p w14:paraId="1989381F" w14:textId="6197FE95" w:rsidR="000B140E" w:rsidRDefault="00F6484B" w:rsidP="006107E6">
                      <w:pPr>
                        <w:pStyle w:val="Heading6"/>
                        <w:rPr>
                          <w:b/>
                          <w:bCs/>
                          <w:sz w:val="32"/>
                          <w:szCs w:val="32"/>
                          <w:rtl/>
                        </w:rPr>
                      </w:pPr>
                      <w:r>
                        <w:rPr>
                          <w:rFonts w:hint="cs"/>
                          <w:b/>
                          <w:bCs/>
                          <w:sz w:val="32"/>
                          <w:szCs w:val="32"/>
                          <w:rtl/>
                        </w:rPr>
                        <w:t>جلسه بصورت مجازی</w:t>
                      </w:r>
                    </w:p>
                    <w:p w14:paraId="1F0E8AD3" w14:textId="7606CAA5" w:rsidR="00F6484B" w:rsidRPr="00F6484B" w:rsidRDefault="00F6484B" w:rsidP="00F6484B">
                      <w:pPr>
                        <w:jc w:val="center"/>
                        <w:rPr>
                          <w:rFonts w:hint="cs"/>
                          <w:rtl/>
                          <w:lang w:eastAsia="zh-CN"/>
                        </w:rPr>
                      </w:pPr>
                      <w:r>
                        <w:rPr>
                          <w:rFonts w:hint="cs"/>
                          <w:rtl/>
                          <w:lang w:eastAsia="zh-CN"/>
                        </w:rPr>
                        <w:t>صرفأ</w:t>
                      </w:r>
                      <w:bookmarkStart w:id="3" w:name="_GoBack"/>
                      <w:bookmarkEnd w:id="3"/>
                      <w:r>
                        <w:rPr>
                          <w:rFonts w:hint="cs"/>
                          <w:rtl/>
                          <w:lang w:eastAsia="zh-CN"/>
                        </w:rPr>
                        <w:t xml:space="preserve"> جهت اطلاع</w:t>
                      </w:r>
                    </w:p>
                    <w:p w14:paraId="64B3D24F" w14:textId="77777777" w:rsidR="00F6484B" w:rsidRPr="00F6484B" w:rsidRDefault="00F6484B" w:rsidP="00F6484B">
                      <w:pPr>
                        <w:rPr>
                          <w:rtl/>
                          <w:lang w:eastAsia="zh-CN" w:bidi="fa-IR"/>
                        </w:rPr>
                      </w:pPr>
                    </w:p>
                  </w:txbxContent>
                </v:textbox>
                <w10:wrap anchorx="margin"/>
              </v:roundrect>
            </w:pict>
          </mc:Fallback>
        </mc:AlternateContent>
      </w:r>
    </w:p>
    <w:sectPr w:rsidR="002C38FC" w:rsidSect="006107E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Zar">
    <w:panose1 w:val="000004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Golestan Nazanin">
    <w:altName w:val="Arial"/>
    <w:panose1 w:val="00000000000000000000"/>
    <w:charset w:val="B2"/>
    <w:family w:val="auto"/>
    <w:pitch w:val="variable"/>
    <w:sig w:usb0="00002001" w:usb1="00000000" w:usb2="00000000" w:usb3="00000000" w:csb0="00000040" w:csb1="00000000"/>
  </w:font>
  <w:font w:name="sans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02D0F"/>
    <w:multiLevelType w:val="multilevel"/>
    <w:tmpl w:val="A59A7C5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267ED9"/>
    <w:multiLevelType w:val="hybridMultilevel"/>
    <w:tmpl w:val="1F7669A6"/>
    <w:lvl w:ilvl="0" w:tplc="0152F6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0E"/>
    <w:rsid w:val="000925D8"/>
    <w:rsid w:val="000B140E"/>
    <w:rsid w:val="000F58A7"/>
    <w:rsid w:val="002C38FC"/>
    <w:rsid w:val="003A5CEF"/>
    <w:rsid w:val="004256F6"/>
    <w:rsid w:val="006107E6"/>
    <w:rsid w:val="00651844"/>
    <w:rsid w:val="00924805"/>
    <w:rsid w:val="00B35125"/>
    <w:rsid w:val="00C573A8"/>
    <w:rsid w:val="00DC555E"/>
    <w:rsid w:val="00E66225"/>
    <w:rsid w:val="00EF0CC6"/>
    <w:rsid w:val="00F6484B"/>
    <w:rsid w:val="00FD3590"/>
    <w:rsid w:val="00FE5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0392"/>
  <w15:chartTrackingRefBased/>
  <w15:docId w15:val="{F42CB858-B255-4632-9AE3-921B4793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0E"/>
    <w:pPr>
      <w:spacing w:line="256" w:lineRule="auto"/>
    </w:pPr>
    <w:rPr>
      <w:rFonts w:eastAsiaTheme="minorEastAsia"/>
    </w:rPr>
  </w:style>
  <w:style w:type="paragraph" w:styleId="Heading1">
    <w:name w:val="heading 1"/>
    <w:basedOn w:val="Normal"/>
    <w:next w:val="Normal"/>
    <w:link w:val="Heading1Char"/>
    <w:qFormat/>
    <w:rsid w:val="000B140E"/>
    <w:pPr>
      <w:keepNext/>
      <w:bidi/>
      <w:spacing w:after="0" w:line="240" w:lineRule="auto"/>
      <w:jc w:val="center"/>
      <w:outlineLvl w:val="0"/>
    </w:pPr>
    <w:rPr>
      <w:rFonts w:ascii="Times New Roman" w:eastAsia="SimSun" w:hAnsi="Times New Roman" w:cs="Zar"/>
      <w:sz w:val="20"/>
      <w:szCs w:val="28"/>
      <w:lang w:eastAsia="zh-CN"/>
    </w:rPr>
  </w:style>
  <w:style w:type="paragraph" w:styleId="Heading2">
    <w:name w:val="heading 2"/>
    <w:basedOn w:val="Normal"/>
    <w:next w:val="Normal"/>
    <w:link w:val="Heading2Char"/>
    <w:autoRedefine/>
    <w:uiPriority w:val="9"/>
    <w:semiHidden/>
    <w:unhideWhenUsed/>
    <w:qFormat/>
    <w:rsid w:val="00651844"/>
    <w:pPr>
      <w:keepNext/>
      <w:keepLines/>
      <w:numPr>
        <w:numId w:val="2"/>
      </w:numPr>
      <w:spacing w:before="40" w:after="0" w:line="259" w:lineRule="auto"/>
      <w:ind w:hanging="360"/>
      <w:outlineLvl w:val="1"/>
    </w:pPr>
    <w:rPr>
      <w:rFonts w:asciiTheme="majorBidi" w:eastAsiaTheme="majorEastAsia" w:hAnsiTheme="majorBidi" w:cstheme="majorBidi"/>
      <w:b/>
      <w:szCs w:val="26"/>
    </w:rPr>
  </w:style>
  <w:style w:type="paragraph" w:styleId="Heading6">
    <w:name w:val="heading 6"/>
    <w:basedOn w:val="Normal"/>
    <w:next w:val="Normal"/>
    <w:link w:val="Heading6Char"/>
    <w:semiHidden/>
    <w:unhideWhenUsed/>
    <w:qFormat/>
    <w:rsid w:val="000B140E"/>
    <w:pPr>
      <w:keepNext/>
      <w:bidi/>
      <w:spacing w:after="0" w:line="240" w:lineRule="auto"/>
      <w:jc w:val="center"/>
      <w:outlineLvl w:val="5"/>
    </w:pPr>
    <w:rPr>
      <w:rFonts w:ascii="Times New Roman" w:eastAsia="SimSun" w:hAnsi="Times New Roman" w:cs="Zar"/>
      <w:sz w:val="44"/>
      <w:szCs w:val="4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1844"/>
    <w:rPr>
      <w:rFonts w:asciiTheme="majorBidi" w:eastAsiaTheme="majorEastAsia" w:hAnsiTheme="majorBidi" w:cstheme="majorBidi"/>
      <w:b/>
      <w:szCs w:val="26"/>
    </w:rPr>
  </w:style>
  <w:style w:type="character" w:customStyle="1" w:styleId="Heading1Char">
    <w:name w:val="Heading 1 Char"/>
    <w:basedOn w:val="DefaultParagraphFont"/>
    <w:link w:val="Heading1"/>
    <w:rsid w:val="000B140E"/>
    <w:rPr>
      <w:rFonts w:ascii="Times New Roman" w:eastAsia="SimSun" w:hAnsi="Times New Roman" w:cs="Zar"/>
      <w:sz w:val="20"/>
      <w:szCs w:val="28"/>
      <w:lang w:eastAsia="zh-CN"/>
    </w:rPr>
  </w:style>
  <w:style w:type="character" w:customStyle="1" w:styleId="Heading6Char">
    <w:name w:val="Heading 6 Char"/>
    <w:basedOn w:val="DefaultParagraphFont"/>
    <w:link w:val="Heading6"/>
    <w:semiHidden/>
    <w:rsid w:val="000B140E"/>
    <w:rPr>
      <w:rFonts w:ascii="Times New Roman" w:eastAsia="SimSun" w:hAnsi="Times New Roman" w:cs="Zar"/>
      <w:sz w:val="44"/>
      <w:szCs w:val="44"/>
      <w:lang w:eastAsia="zh-CN"/>
    </w:rPr>
  </w:style>
  <w:style w:type="paragraph" w:customStyle="1" w:styleId="chaptername">
    <w:name w:val="chapter name"/>
    <w:basedOn w:val="Normal"/>
    <w:qFormat/>
    <w:rsid w:val="000B140E"/>
    <w:pPr>
      <w:bidi/>
      <w:spacing w:after="0" w:line="276" w:lineRule="auto"/>
      <w:ind w:firstLine="284"/>
      <w:jc w:val="right"/>
    </w:pPr>
    <w:rPr>
      <w:rFonts w:ascii="Times New Roman Bold" w:eastAsia="Times New Roman" w:hAnsi="Times New Roman Bold" w:cs="B Zar"/>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Assarzadegan</dc:creator>
  <cp:keywords/>
  <dc:description/>
  <cp:lastModifiedBy>admin</cp:lastModifiedBy>
  <cp:revision>4</cp:revision>
  <dcterms:created xsi:type="dcterms:W3CDTF">2021-01-26T08:45:00Z</dcterms:created>
  <dcterms:modified xsi:type="dcterms:W3CDTF">2021-02-01T07:49:00Z</dcterms:modified>
</cp:coreProperties>
</file>