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23" w:rsidRPr="00E41AA7" w:rsidRDefault="00AE46D9" w:rsidP="00E41AA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547C9">
        <w:rPr>
          <w:noProof/>
          <w:rtl/>
          <w:lang w:val="en-US"/>
        </w:rPr>
        <w:drawing>
          <wp:anchor distT="0" distB="0" distL="114300" distR="114300" simplePos="0" relativeHeight="251658240" behindDoc="0" locked="0" layoutInCell="1" allowOverlap="1" wp14:anchorId="37CCDD65" wp14:editId="5F9969CB">
            <wp:simplePos x="0" y="0"/>
            <wp:positionH relativeFrom="column">
              <wp:posOffset>5588000</wp:posOffset>
            </wp:positionH>
            <wp:positionV relativeFrom="paragraph">
              <wp:posOffset>0</wp:posOffset>
            </wp:positionV>
            <wp:extent cx="5905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903" y="21333"/>
                <wp:lineTo x="209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6D9" w:rsidRDefault="00AE46D9">
      <w:pPr>
        <w:bidi/>
        <w:rPr>
          <w:rFonts w:cs="B Nazanin"/>
          <w:sz w:val="24"/>
          <w:szCs w:val="24"/>
          <w:rtl/>
        </w:rPr>
      </w:pPr>
    </w:p>
    <w:p w:rsidR="00AE46D9" w:rsidRDefault="00AE46D9" w:rsidP="00AE46D9">
      <w:pPr>
        <w:bidi/>
        <w:rPr>
          <w:rFonts w:cs="B Nazanin"/>
          <w:sz w:val="24"/>
          <w:szCs w:val="24"/>
          <w:rtl/>
        </w:rPr>
      </w:pPr>
    </w:p>
    <w:p w:rsidR="00AE46D9" w:rsidRPr="00AE46D9" w:rsidRDefault="00B3607A" w:rsidP="00B3607A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اطلاعیه شماره 2 </w:t>
      </w:r>
      <w:r w:rsidR="00AE46D9" w:rsidRPr="00AE46D9">
        <w:rPr>
          <w:rFonts w:cs="B Nazanin" w:hint="cs"/>
          <w:b/>
          <w:bCs/>
          <w:sz w:val="32"/>
          <w:szCs w:val="32"/>
          <w:rtl/>
        </w:rPr>
        <w:t>مصاحبه</w:t>
      </w:r>
      <w:r w:rsidR="007431AB">
        <w:rPr>
          <w:rFonts w:cs="B Nazanin" w:hint="cs"/>
          <w:b/>
          <w:bCs/>
          <w:sz w:val="32"/>
          <w:szCs w:val="32"/>
          <w:rtl/>
        </w:rPr>
        <w:t xml:space="preserve"> 1400</w:t>
      </w:r>
      <w:r w:rsidR="00AE46D9" w:rsidRPr="00AE46D9">
        <w:rPr>
          <w:rFonts w:cs="B Nazanin" w:hint="cs"/>
          <w:b/>
          <w:bCs/>
          <w:sz w:val="32"/>
          <w:szCs w:val="32"/>
          <w:rtl/>
        </w:rPr>
        <w:t xml:space="preserve"> دکتری دانشکده مهندسی صنایع و سیستمها</w:t>
      </w:r>
    </w:p>
    <w:p w:rsidR="00AE46D9" w:rsidRDefault="00AE46D9" w:rsidP="00AE46D9">
      <w:pPr>
        <w:bidi/>
        <w:rPr>
          <w:rFonts w:cs="B Nazanin"/>
          <w:sz w:val="24"/>
          <w:szCs w:val="24"/>
          <w:rtl/>
        </w:rPr>
      </w:pPr>
    </w:p>
    <w:p w:rsidR="00D34123" w:rsidRDefault="00B3607A" w:rsidP="00AE46D9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با </w:t>
      </w:r>
      <w:r w:rsidR="00B17484">
        <w:rPr>
          <w:rFonts w:cs="B Nazanin"/>
          <w:sz w:val="24"/>
          <w:szCs w:val="24"/>
          <w:rtl/>
        </w:rPr>
        <w:t>سلام و احترام</w:t>
      </w:r>
      <w:r w:rsidR="00B17484">
        <w:rPr>
          <w:rFonts w:cs="B Nazanin" w:hint="cs"/>
          <w:sz w:val="24"/>
          <w:szCs w:val="24"/>
          <w:rtl/>
        </w:rPr>
        <w:t>،</w:t>
      </w:r>
    </w:p>
    <w:p w:rsidR="00B3607A" w:rsidRDefault="00B3607A" w:rsidP="007D4C74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لینک ورود به جلسه مصاحبه دکتری 1400 در زیر داده شده است. </w:t>
      </w:r>
      <w:r w:rsidR="007D4C74">
        <w:rPr>
          <w:rFonts w:cs="B Nazanin" w:hint="cs"/>
          <w:sz w:val="24"/>
          <w:szCs w:val="24"/>
          <w:rtl/>
          <w:lang w:bidi="fa-IR"/>
        </w:rPr>
        <w:t>لطفا در ابتدای ساعت اعلام شده مربوط به خود که در ادامه آمده است، روی آن</w:t>
      </w:r>
      <w:r>
        <w:rPr>
          <w:rFonts w:cs="B Nazanin" w:hint="cs"/>
          <w:sz w:val="24"/>
          <w:szCs w:val="24"/>
          <w:rtl/>
          <w:lang w:bidi="fa-IR"/>
        </w:rPr>
        <w:t xml:space="preserve"> کلیک </w:t>
      </w:r>
      <w:r w:rsidR="007D4C74">
        <w:rPr>
          <w:rFonts w:cs="B Nazanin" w:hint="cs"/>
          <w:sz w:val="24"/>
          <w:szCs w:val="24"/>
          <w:rtl/>
          <w:lang w:bidi="fa-IR"/>
        </w:rPr>
        <w:t>کرده سپس در صفحه باز شده،</w:t>
      </w:r>
      <w:r>
        <w:rPr>
          <w:rFonts w:cs="B Nazanin" w:hint="cs"/>
          <w:sz w:val="24"/>
          <w:szCs w:val="24"/>
          <w:rtl/>
          <w:lang w:bidi="fa-IR"/>
        </w:rPr>
        <w:t xml:space="preserve"> نام و نام خانوادگی خود را به فارسی وارد کرده و دکمه آغاز را بزنید تا به اتاق انتظار وارد شوید. در </w:t>
      </w:r>
      <w:r w:rsidR="00F62A3D">
        <w:rPr>
          <w:rFonts w:cs="B Nazanin" w:hint="cs"/>
          <w:sz w:val="24"/>
          <w:szCs w:val="24"/>
          <w:rtl/>
          <w:lang w:bidi="fa-IR"/>
        </w:rPr>
        <w:t>آنجا با توجه به زمانبندی مصاح</w:t>
      </w:r>
      <w:r>
        <w:rPr>
          <w:rFonts w:cs="B Nazanin" w:hint="cs"/>
          <w:sz w:val="24"/>
          <w:szCs w:val="24"/>
          <w:rtl/>
          <w:lang w:bidi="fa-IR"/>
        </w:rPr>
        <w:t xml:space="preserve">به نفرات </w:t>
      </w:r>
      <w:r w:rsidR="007D4C74">
        <w:rPr>
          <w:rFonts w:cs="B Nazanin" w:hint="cs"/>
          <w:sz w:val="24"/>
          <w:szCs w:val="24"/>
          <w:rtl/>
          <w:lang w:bidi="fa-IR"/>
        </w:rPr>
        <w:t>قبلی ، لازم است منتظر بمانید تا توسط مدیر اتاق به اتاق مصاحبه دعوت شوید. در بدو ورود ، چه اتاق انتظار چه اتاق مصاحبه ، از شما تست صدا و میکروفن گرفته می شود.</w:t>
      </w:r>
    </w:p>
    <w:p w:rsidR="00E63605" w:rsidRPr="00E63605" w:rsidRDefault="00C62AAB" w:rsidP="00E63605">
      <w:pPr>
        <w:spacing w:before="100" w:beforeAutospacing="1" w:after="100" w:afterAutospacing="1" w:line="240" w:lineRule="auto"/>
        <w:ind w:left="360"/>
        <w:rPr>
          <w:rFonts w:eastAsia="Times New Roman"/>
          <w:color w:val="000000"/>
          <w:sz w:val="24"/>
          <w:szCs w:val="24"/>
          <w:rtl/>
          <w:lang w:val="en-US"/>
        </w:rPr>
      </w:pPr>
      <w:hyperlink r:id="rId6" w:history="1">
        <w:r w:rsidR="00E63605" w:rsidRPr="00E63605">
          <w:rPr>
            <w:rStyle w:val="Hyperlink"/>
            <w:rFonts w:eastAsia="Times New Roman"/>
            <w:sz w:val="24"/>
            <w:szCs w:val="24"/>
            <w:lang w:val="en-US"/>
          </w:rPr>
          <w:t>https://meet.iut.ac.ir/b/xrr-7ir-rsx-nes</w:t>
        </w:r>
      </w:hyperlink>
    </w:p>
    <w:p w:rsidR="00E63605" w:rsidRPr="00E63605" w:rsidRDefault="00E63605" w:rsidP="00E63605">
      <w:pPr>
        <w:bidi/>
        <w:rPr>
          <w:rFonts w:cs="B Nazanin"/>
          <w:sz w:val="24"/>
          <w:szCs w:val="24"/>
          <w:lang w:bidi="fa-IR"/>
        </w:rPr>
      </w:pPr>
    </w:p>
    <w:p w:rsidR="007D4C74" w:rsidRDefault="007431AB" w:rsidP="007D4C74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</w:t>
      </w:r>
      <w:r w:rsidR="007D4C74">
        <w:rPr>
          <w:rFonts w:cs="B Nazanin" w:hint="cs"/>
          <w:sz w:val="24"/>
          <w:szCs w:val="24"/>
          <w:rtl/>
          <w:lang w:bidi="fa-IR"/>
        </w:rPr>
        <w:t xml:space="preserve">دول زمانبندی مصاحبه افراد به صورت زیر است. لطفا در ابتدای بازه زمانی خود </w:t>
      </w:r>
      <w:r w:rsidR="00E63605">
        <w:rPr>
          <w:rFonts w:cs="B Nazanin" w:hint="cs"/>
          <w:sz w:val="24"/>
          <w:szCs w:val="24"/>
          <w:rtl/>
          <w:lang w:bidi="fa-IR"/>
        </w:rPr>
        <w:t>در جلسه حاضر شوید تا مصاحبه شما به روز یا روزهای بعد موکول نشود.</w:t>
      </w:r>
    </w:p>
    <w:p w:rsidR="00E63605" w:rsidRPr="006A58AB" w:rsidRDefault="00E63605" w:rsidP="00E63605">
      <w:pPr>
        <w:pStyle w:val="ListParagraph"/>
        <w:bidi/>
        <w:rPr>
          <w:rFonts w:cs="B Nazanin"/>
          <w:sz w:val="24"/>
          <w:szCs w:val="24"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54"/>
        <w:tblW w:w="11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99"/>
        <w:gridCol w:w="593"/>
        <w:gridCol w:w="600"/>
        <w:gridCol w:w="1052"/>
        <w:gridCol w:w="926"/>
        <w:gridCol w:w="712"/>
        <w:gridCol w:w="927"/>
        <w:gridCol w:w="927"/>
        <w:gridCol w:w="621"/>
        <w:gridCol w:w="659"/>
        <w:gridCol w:w="581"/>
        <w:gridCol w:w="791"/>
        <w:gridCol w:w="22"/>
        <w:gridCol w:w="878"/>
      </w:tblGrid>
      <w:tr w:rsidR="0051307A" w:rsidRPr="00C14349" w:rsidTr="0051307A">
        <w:tc>
          <w:tcPr>
            <w:tcW w:w="965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چاهكوتاهي فاطمه</w:t>
            </w:r>
          </w:p>
        </w:tc>
        <w:tc>
          <w:tcPr>
            <w:tcW w:w="899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خودسياني حميدرضا</w:t>
            </w:r>
          </w:p>
        </w:tc>
        <w:tc>
          <w:tcPr>
            <w:tcW w:w="593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ركابي شبنم</w:t>
            </w:r>
          </w:p>
        </w:tc>
        <w:tc>
          <w:tcPr>
            <w:tcW w:w="600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نادري حامد</w:t>
            </w:r>
          </w:p>
        </w:tc>
        <w:tc>
          <w:tcPr>
            <w:tcW w:w="1052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زمين پرداز محمدحسين</w:t>
            </w:r>
          </w:p>
        </w:tc>
        <w:tc>
          <w:tcPr>
            <w:tcW w:w="926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سلطاني تهراني مهدي</w:t>
            </w:r>
          </w:p>
        </w:tc>
        <w:tc>
          <w:tcPr>
            <w:tcW w:w="712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سليمي صبا</w:t>
            </w:r>
          </w:p>
        </w:tc>
        <w:tc>
          <w:tcPr>
            <w:tcW w:w="927" w:type="dxa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val="en-US"/>
              </w:rPr>
              <w:t>احمدی مهرناز</w:t>
            </w:r>
          </w:p>
        </w:tc>
        <w:tc>
          <w:tcPr>
            <w:tcW w:w="927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مهدوي فر فاطمه</w:t>
            </w:r>
          </w:p>
        </w:tc>
        <w:tc>
          <w:tcPr>
            <w:tcW w:w="621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غيور فاطمه</w:t>
            </w:r>
          </w:p>
        </w:tc>
        <w:tc>
          <w:tcPr>
            <w:tcW w:w="659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عزيزان اميد</w:t>
            </w:r>
          </w:p>
        </w:tc>
        <w:tc>
          <w:tcPr>
            <w:tcW w:w="581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كيان هادي</w:t>
            </w:r>
          </w:p>
        </w:tc>
        <w:tc>
          <w:tcPr>
            <w:tcW w:w="791" w:type="dxa"/>
            <w:vAlign w:val="center"/>
          </w:tcPr>
          <w:p w:rsidR="0051307A" w:rsidRPr="006A58AB" w:rsidRDefault="0051307A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غضنفري مهدي</w:t>
            </w:r>
          </w:p>
        </w:tc>
        <w:tc>
          <w:tcPr>
            <w:tcW w:w="900" w:type="dxa"/>
            <w:gridSpan w:val="2"/>
          </w:tcPr>
          <w:p w:rsidR="0051307A" w:rsidRPr="007431AB" w:rsidRDefault="0051307A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31AB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نام و نام خانوادگی</w:t>
            </w:r>
          </w:p>
        </w:tc>
      </w:tr>
      <w:tr w:rsidR="0051307A" w:rsidRPr="00C14349" w:rsidTr="00B70A5B">
        <w:tc>
          <w:tcPr>
            <w:tcW w:w="1864" w:type="dxa"/>
            <w:gridSpan w:val="2"/>
          </w:tcPr>
          <w:p w:rsidR="0051307A" w:rsidRPr="00C14349" w:rsidRDefault="0051307A" w:rsidP="007431AB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="B Nazanin"/>
                <w:color w:val="000000"/>
                <w:sz w:val="24"/>
                <w:szCs w:val="24"/>
                <w:lang w:val="en-US"/>
              </w:rPr>
            </w:pPr>
            <w:r w:rsidRPr="00C14349">
              <w:rPr>
                <w:rFonts w:eastAsia="Times New Roman" w:cs="B Nazanin" w:hint="cs"/>
                <w:color w:val="000000"/>
                <w:sz w:val="24"/>
                <w:szCs w:val="24"/>
                <w:rtl/>
                <w:lang w:val="en-US"/>
              </w:rPr>
              <w:t>10:40 تا 11:50</w:t>
            </w:r>
          </w:p>
        </w:tc>
        <w:tc>
          <w:tcPr>
            <w:tcW w:w="3883" w:type="dxa"/>
            <w:gridSpan w:val="5"/>
          </w:tcPr>
          <w:p w:rsidR="0051307A" w:rsidRPr="00C14349" w:rsidRDefault="0051307A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color w:val="000000"/>
                <w:sz w:val="24"/>
                <w:szCs w:val="24"/>
                <w:lang w:val="en-US"/>
              </w:rPr>
            </w:pPr>
            <w:r w:rsidRPr="00C14349">
              <w:rPr>
                <w:rFonts w:eastAsia="Times New Roman" w:cs="B Nazanin" w:hint="cs"/>
                <w:color w:val="000000"/>
                <w:sz w:val="24"/>
                <w:szCs w:val="24"/>
                <w:rtl/>
                <w:lang w:val="en-US"/>
              </w:rPr>
              <w:t>9:30 تا 10:40</w:t>
            </w:r>
          </w:p>
        </w:tc>
        <w:tc>
          <w:tcPr>
            <w:tcW w:w="4528" w:type="dxa"/>
            <w:gridSpan w:val="7"/>
          </w:tcPr>
          <w:p w:rsidR="0051307A" w:rsidRPr="00C14349" w:rsidRDefault="0051307A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val="en-US"/>
              </w:rPr>
              <w:t>8 تا 9:30</w:t>
            </w:r>
          </w:p>
        </w:tc>
        <w:tc>
          <w:tcPr>
            <w:tcW w:w="878" w:type="dxa"/>
          </w:tcPr>
          <w:p w:rsidR="0051307A" w:rsidRPr="007431AB" w:rsidRDefault="0051307A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31AB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ساعت مصاحبه</w:t>
            </w:r>
          </w:p>
        </w:tc>
      </w:tr>
    </w:tbl>
    <w:p w:rsidR="007D4C74" w:rsidRPr="007D4C74" w:rsidRDefault="007D4C74" w:rsidP="007D4C74">
      <w:pPr>
        <w:bidi/>
        <w:rPr>
          <w:rFonts w:cs="B Nazani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1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30"/>
        <w:gridCol w:w="577"/>
        <w:gridCol w:w="726"/>
        <w:gridCol w:w="1121"/>
        <w:gridCol w:w="1130"/>
        <w:gridCol w:w="597"/>
        <w:gridCol w:w="583"/>
        <w:gridCol w:w="488"/>
        <w:gridCol w:w="569"/>
        <w:gridCol w:w="913"/>
        <w:gridCol w:w="808"/>
        <w:gridCol w:w="750"/>
      </w:tblGrid>
      <w:tr w:rsidR="007431AB" w:rsidRPr="007431AB" w:rsidTr="007431AB">
        <w:tc>
          <w:tcPr>
            <w:tcW w:w="558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عبداله زاده شيما</w:t>
            </w:r>
          </w:p>
        </w:tc>
        <w:tc>
          <w:tcPr>
            <w:tcW w:w="530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يارقلي فهيمه</w:t>
            </w:r>
          </w:p>
        </w:tc>
        <w:tc>
          <w:tcPr>
            <w:tcW w:w="577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سروش نيا مهسا</w:t>
            </w:r>
          </w:p>
        </w:tc>
        <w:tc>
          <w:tcPr>
            <w:tcW w:w="726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اصلاحچي اشكان</w:t>
            </w:r>
          </w:p>
        </w:tc>
        <w:tc>
          <w:tcPr>
            <w:tcW w:w="1121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قهرمانپورپورناكي رقيه</w:t>
            </w:r>
          </w:p>
        </w:tc>
        <w:tc>
          <w:tcPr>
            <w:tcW w:w="1130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حسيني سيدمحمدحسين</w:t>
            </w:r>
          </w:p>
        </w:tc>
        <w:tc>
          <w:tcPr>
            <w:tcW w:w="597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اميني مسعود</w:t>
            </w:r>
          </w:p>
        </w:tc>
        <w:tc>
          <w:tcPr>
            <w:tcW w:w="583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قياسي مريم سادات</w:t>
            </w:r>
          </w:p>
        </w:tc>
        <w:tc>
          <w:tcPr>
            <w:tcW w:w="488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سلگي مريم</w:t>
            </w:r>
          </w:p>
        </w:tc>
        <w:tc>
          <w:tcPr>
            <w:tcW w:w="569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جوازي ليلا</w:t>
            </w:r>
          </w:p>
        </w:tc>
        <w:tc>
          <w:tcPr>
            <w:tcW w:w="913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ظرافتي محمداحسان</w:t>
            </w:r>
          </w:p>
        </w:tc>
        <w:tc>
          <w:tcPr>
            <w:tcW w:w="808" w:type="dxa"/>
            <w:vAlign w:val="center"/>
          </w:tcPr>
          <w:p w:rsidR="007431AB" w:rsidRPr="006A58AB" w:rsidRDefault="007431AB" w:rsidP="007431AB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val="en-US"/>
              </w:rPr>
            </w:pPr>
            <w:r w:rsidRPr="006A58AB">
              <w:rPr>
                <w:rFonts w:ascii="Calibri" w:eastAsia="Times New Roman" w:hAnsi="Calibri" w:cs="B Nazanin"/>
                <w:color w:val="000000"/>
                <w:rtl/>
                <w:lang w:val="en-US"/>
              </w:rPr>
              <w:t>ميرشكاري محمدجواد</w:t>
            </w:r>
          </w:p>
        </w:tc>
        <w:tc>
          <w:tcPr>
            <w:tcW w:w="750" w:type="dxa"/>
          </w:tcPr>
          <w:p w:rsidR="007431AB" w:rsidRPr="007431AB" w:rsidRDefault="007431AB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val="en-US"/>
              </w:rPr>
            </w:pPr>
            <w:r w:rsidRPr="007431AB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val="en-US"/>
              </w:rPr>
              <w:t>نام و نام خانوادگی</w:t>
            </w:r>
          </w:p>
        </w:tc>
      </w:tr>
      <w:tr w:rsidR="007431AB" w:rsidRPr="007431AB" w:rsidTr="007431AB">
        <w:tc>
          <w:tcPr>
            <w:tcW w:w="2391" w:type="dxa"/>
            <w:gridSpan w:val="4"/>
          </w:tcPr>
          <w:p w:rsidR="007431AB" w:rsidRPr="00C14349" w:rsidRDefault="007431AB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  <w:lang w:val="en-US"/>
              </w:rPr>
            </w:pPr>
            <w:r w:rsidRPr="00C14349">
              <w:rPr>
                <w:rFonts w:eastAsia="Times New Roman" w:cs="B Nazanin" w:hint="cs"/>
                <w:color w:val="000000"/>
                <w:sz w:val="24"/>
                <w:szCs w:val="24"/>
                <w:rtl/>
                <w:lang w:val="en-US"/>
              </w:rPr>
              <w:t>13 تا 13:50</w:t>
            </w:r>
          </w:p>
          <w:p w:rsidR="007431AB" w:rsidRPr="00C14349" w:rsidRDefault="007431AB" w:rsidP="007431AB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="B Nazani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gridSpan w:val="5"/>
          </w:tcPr>
          <w:p w:rsidR="007431AB" w:rsidRPr="00C14349" w:rsidRDefault="007431AB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color w:val="000000"/>
                <w:sz w:val="24"/>
                <w:szCs w:val="24"/>
                <w:lang w:val="en-US"/>
              </w:rPr>
            </w:pPr>
            <w:r w:rsidRPr="00C14349">
              <w:rPr>
                <w:rFonts w:eastAsia="Times New Roman" w:cs="B Nazanin" w:hint="cs"/>
                <w:color w:val="000000"/>
                <w:sz w:val="24"/>
                <w:szCs w:val="24"/>
                <w:rtl/>
                <w:lang w:val="en-US"/>
              </w:rPr>
              <w:t>11:50 تا 13</w:t>
            </w:r>
          </w:p>
        </w:tc>
        <w:tc>
          <w:tcPr>
            <w:tcW w:w="2290" w:type="dxa"/>
            <w:gridSpan w:val="3"/>
          </w:tcPr>
          <w:p w:rsidR="007431AB" w:rsidRPr="00C14349" w:rsidRDefault="007431AB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color w:val="000000"/>
                <w:sz w:val="24"/>
                <w:szCs w:val="24"/>
                <w:lang w:val="en-US"/>
              </w:rPr>
            </w:pPr>
            <w:r w:rsidRPr="00C14349">
              <w:rPr>
                <w:rFonts w:eastAsia="Times New Roman" w:cs="B Nazanin" w:hint="cs"/>
                <w:color w:val="000000"/>
                <w:sz w:val="24"/>
                <w:szCs w:val="24"/>
                <w:rtl/>
                <w:lang w:val="en-US"/>
              </w:rPr>
              <w:t>10:40 تا 11:50</w:t>
            </w:r>
          </w:p>
        </w:tc>
        <w:tc>
          <w:tcPr>
            <w:tcW w:w="750" w:type="dxa"/>
          </w:tcPr>
          <w:p w:rsidR="007431AB" w:rsidRPr="007431AB" w:rsidRDefault="007431AB" w:rsidP="007431A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31AB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ساعت مصاحبه</w:t>
            </w:r>
          </w:p>
        </w:tc>
      </w:tr>
    </w:tbl>
    <w:p w:rsidR="007D4C74" w:rsidRDefault="007D4C74" w:rsidP="007D4C74">
      <w:pPr>
        <w:bidi/>
        <w:rPr>
          <w:rFonts w:cs="B Nazanin"/>
          <w:sz w:val="24"/>
          <w:szCs w:val="24"/>
          <w:rtl/>
          <w:lang w:bidi="fa-IR"/>
        </w:rPr>
      </w:pPr>
    </w:p>
    <w:p w:rsidR="007D4C74" w:rsidRPr="007D4C74" w:rsidRDefault="007D4C74" w:rsidP="007D4C74">
      <w:pPr>
        <w:bidi/>
        <w:rPr>
          <w:rFonts w:cs="B Nazanin"/>
          <w:sz w:val="24"/>
          <w:szCs w:val="24"/>
          <w:lang w:bidi="fa-IR"/>
        </w:rPr>
      </w:pPr>
    </w:p>
    <w:p w:rsidR="007D4C74" w:rsidRDefault="007D4C74" w:rsidP="007D4C74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7D4C74" w:rsidRDefault="007D4C74" w:rsidP="007D4C74">
      <w:pPr>
        <w:pStyle w:val="ListParagraph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rtl/>
          <w:lang w:val="en-US"/>
        </w:rPr>
      </w:pPr>
    </w:p>
    <w:p w:rsidR="007D4C74" w:rsidRDefault="007D4C74" w:rsidP="007D4C74">
      <w:pPr>
        <w:pStyle w:val="ListParagraph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rtl/>
          <w:lang w:val="en-US"/>
        </w:rPr>
      </w:pPr>
    </w:p>
    <w:p w:rsidR="007D4C74" w:rsidRPr="007D4C74" w:rsidRDefault="007D4C74" w:rsidP="007D4C74">
      <w:pPr>
        <w:pStyle w:val="ListParagraph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7D4C74" w:rsidRPr="007D4C74" w:rsidRDefault="007D4C74" w:rsidP="007D4C74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240" w:lineRule="auto"/>
        <w:jc w:val="center"/>
        <w:rPr>
          <w:rFonts w:eastAsia="Times New Roman"/>
          <w:vanish/>
          <w:sz w:val="16"/>
          <w:szCs w:val="16"/>
          <w:lang w:val="en-US"/>
        </w:rPr>
      </w:pPr>
      <w:r w:rsidRPr="007D4C74">
        <w:rPr>
          <w:rFonts w:eastAsia="Times New Roman"/>
          <w:vanish/>
          <w:sz w:val="16"/>
          <w:szCs w:val="16"/>
          <w:lang w:val="en-US"/>
        </w:rPr>
        <w:t>Top of Form</w:t>
      </w:r>
    </w:p>
    <w:p w:rsidR="001B3B16" w:rsidRDefault="00441C90" w:rsidP="00CD5104">
      <w:pPr>
        <w:bidi/>
        <w:rPr>
          <w:rFonts w:cs="B Nazanin"/>
          <w:sz w:val="24"/>
          <w:szCs w:val="24"/>
          <w:lang w:bidi="fa-IR"/>
        </w:rPr>
      </w:pPr>
      <w:r w:rsidRPr="00B17484">
        <w:rPr>
          <w:rFonts w:cs="B Nazanin"/>
          <w:sz w:val="24"/>
          <w:szCs w:val="24"/>
          <w:rtl/>
        </w:rPr>
        <w:t>موفق باشید.</w:t>
      </w:r>
    </w:p>
    <w:p w:rsidR="00D34123" w:rsidRPr="001B3B16" w:rsidRDefault="00D34123" w:rsidP="001B3B16">
      <w:pPr>
        <w:bidi/>
        <w:rPr>
          <w:rFonts w:cs="B Nazanin"/>
          <w:sz w:val="24"/>
          <w:szCs w:val="24"/>
          <w:lang w:bidi="fa-IR"/>
        </w:rPr>
      </w:pPr>
    </w:p>
    <w:sectPr w:rsidR="00D34123" w:rsidRPr="001B3B16" w:rsidSect="00AE46D9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615"/>
    <w:multiLevelType w:val="hybridMultilevel"/>
    <w:tmpl w:val="B58E8422"/>
    <w:lvl w:ilvl="0" w:tplc="DE54B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0262"/>
    <w:multiLevelType w:val="hybridMultilevel"/>
    <w:tmpl w:val="5950B972"/>
    <w:lvl w:ilvl="0" w:tplc="1A522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436"/>
    <w:multiLevelType w:val="hybridMultilevel"/>
    <w:tmpl w:val="7B5AA95A"/>
    <w:lvl w:ilvl="0" w:tplc="A8CE5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2AE3"/>
    <w:multiLevelType w:val="multilevel"/>
    <w:tmpl w:val="EBAA8D84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414653C"/>
    <w:multiLevelType w:val="hybridMultilevel"/>
    <w:tmpl w:val="34C031E8"/>
    <w:lvl w:ilvl="0" w:tplc="A5D69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23"/>
    <w:rsid w:val="000056F0"/>
    <w:rsid w:val="00031FDD"/>
    <w:rsid w:val="00086362"/>
    <w:rsid w:val="00130270"/>
    <w:rsid w:val="00186BB4"/>
    <w:rsid w:val="001B3B16"/>
    <w:rsid w:val="002A5B1D"/>
    <w:rsid w:val="00441C90"/>
    <w:rsid w:val="004E7936"/>
    <w:rsid w:val="0051307A"/>
    <w:rsid w:val="006A4AE6"/>
    <w:rsid w:val="006A58AB"/>
    <w:rsid w:val="006E3462"/>
    <w:rsid w:val="007431AB"/>
    <w:rsid w:val="007D4C74"/>
    <w:rsid w:val="008566AA"/>
    <w:rsid w:val="009A12E6"/>
    <w:rsid w:val="00AE46D9"/>
    <w:rsid w:val="00AF4101"/>
    <w:rsid w:val="00B17484"/>
    <w:rsid w:val="00B3607A"/>
    <w:rsid w:val="00B43887"/>
    <w:rsid w:val="00C14349"/>
    <w:rsid w:val="00C41B9A"/>
    <w:rsid w:val="00CD5104"/>
    <w:rsid w:val="00D001D2"/>
    <w:rsid w:val="00D34123"/>
    <w:rsid w:val="00E41AA7"/>
    <w:rsid w:val="00E63605"/>
    <w:rsid w:val="00F62A3D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4848"/>
  <w15:docId w15:val="{6E751F46-F63B-49A1-B5EE-85E0E41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7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936"/>
    <w:rPr>
      <w:color w:val="0000FF" w:themeColor="hyperlink"/>
      <w:u w:val="single"/>
    </w:rPr>
  </w:style>
  <w:style w:type="paragraph" w:customStyle="1" w:styleId="systemmessage--zyspjq">
    <w:name w:val="systemmessage--zyspjq"/>
    <w:basedOn w:val="Normal"/>
    <w:rsid w:val="007D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4C74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4C74"/>
    <w:rPr>
      <w:rFonts w:eastAsia="Times New Roman"/>
      <w:vanish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4C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43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iut.ac.ir/b/xrr-7ir-rsx-ne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mirmohammadi</cp:lastModifiedBy>
  <cp:revision>7</cp:revision>
  <dcterms:created xsi:type="dcterms:W3CDTF">2021-07-03T03:54:00Z</dcterms:created>
  <dcterms:modified xsi:type="dcterms:W3CDTF">2021-07-03T05:42:00Z</dcterms:modified>
</cp:coreProperties>
</file>